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1656"/>
        <w:gridCol w:w="1697"/>
        <w:gridCol w:w="1505"/>
        <w:gridCol w:w="1558"/>
        <w:gridCol w:w="3233"/>
      </w:tblGrid>
      <w:tr w:rsidR="009839BA" w:rsidRPr="001C49BE" w14:paraId="71ACEB8D" w14:textId="77777777" w:rsidTr="00B21F34">
        <w:trPr>
          <w:trHeight w:val="1587"/>
        </w:trPr>
        <w:tc>
          <w:tcPr>
            <w:tcW w:w="3287" w:type="dxa"/>
            <w:gridSpan w:val="2"/>
            <w:tcBorders>
              <w:top w:val="double" w:sz="6" w:space="0" w:color="999999"/>
              <w:left w:val="double" w:sz="6" w:space="0" w:color="999999"/>
              <w:bottom w:val="single" w:sz="6" w:space="0" w:color="999999"/>
              <w:right w:val="nil"/>
            </w:tcBorders>
            <w:tcMar>
              <w:top w:w="0" w:type="dxa"/>
              <w:left w:w="0" w:type="dxa"/>
              <w:bottom w:w="0" w:type="dxa"/>
              <w:right w:w="0" w:type="dxa"/>
            </w:tcMar>
            <w:vAlign w:val="center"/>
            <w:hideMark/>
          </w:tcPr>
          <w:p w14:paraId="232CE072" w14:textId="77777777" w:rsidR="009839BA" w:rsidRPr="001C49BE" w:rsidRDefault="009839BA" w:rsidP="009839BA">
            <w:pPr>
              <w:wordWrap/>
              <w:spacing w:after="0" w:line="240" w:lineRule="auto"/>
              <w:ind w:left="200"/>
              <w:jc w:val="left"/>
              <w:textAlignment w:val="baseline"/>
              <w:rPr>
                <w:rFonts w:ascii="Arial" w:eastAsia="굴림" w:hAnsi="굴림" w:cs="굴림"/>
                <w:b/>
                <w:bCs/>
                <w:color w:val="000000"/>
                <w:kern w:val="0"/>
                <w:sz w:val="26"/>
                <w:szCs w:val="26"/>
              </w:rPr>
            </w:pPr>
            <w:bookmarkStart w:id="0" w:name="_Hlk117250832"/>
            <w:bookmarkEnd w:id="0"/>
            <w:r w:rsidRPr="001C49BE">
              <w:rPr>
                <w:rFonts w:ascii="Arial" w:eastAsia="굴림" w:hAnsi="굴림" w:cs="굴림"/>
                <w:b/>
                <w:bCs/>
                <w:noProof/>
                <w:color w:val="000000"/>
                <w:kern w:val="0"/>
                <w:sz w:val="26"/>
                <w:szCs w:val="26"/>
              </w:rPr>
              <w:drawing>
                <wp:inline distT="0" distB="0" distL="0" distR="0" wp14:anchorId="63D9D8EF" wp14:editId="37642703">
                  <wp:extent cx="1889125" cy="391795"/>
                  <wp:effectExtent l="0" t="0" r="0" b="8255"/>
                  <wp:docPr id="1" name="그림 1" descr="EMB00004e703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94815944" descr="EMB00004e70326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125" cy="391795"/>
                          </a:xfrm>
                          <a:prstGeom prst="rect">
                            <a:avLst/>
                          </a:prstGeom>
                          <a:noFill/>
                          <a:ln>
                            <a:noFill/>
                          </a:ln>
                        </pic:spPr>
                      </pic:pic>
                    </a:graphicData>
                  </a:graphic>
                </wp:inline>
              </w:drawing>
            </w:r>
          </w:p>
        </w:tc>
        <w:tc>
          <w:tcPr>
            <w:tcW w:w="6296" w:type="dxa"/>
            <w:gridSpan w:val="3"/>
            <w:tcBorders>
              <w:top w:val="double" w:sz="6" w:space="0" w:color="999999"/>
              <w:left w:val="nil"/>
              <w:bottom w:val="single" w:sz="6" w:space="0" w:color="999999"/>
              <w:right w:val="double" w:sz="6" w:space="0" w:color="999999"/>
            </w:tcBorders>
            <w:tcMar>
              <w:top w:w="0" w:type="dxa"/>
              <w:left w:w="0" w:type="dxa"/>
              <w:bottom w:w="0" w:type="dxa"/>
              <w:right w:w="0" w:type="dxa"/>
            </w:tcMar>
            <w:vAlign w:val="center"/>
            <w:hideMark/>
          </w:tcPr>
          <w:p w14:paraId="0BAB36D4" w14:textId="78BE1D55" w:rsidR="00B21F34" w:rsidRPr="00895E6D" w:rsidRDefault="00C63E08" w:rsidP="007D6C95">
            <w:pPr>
              <w:snapToGrid w:val="0"/>
              <w:spacing w:after="0" w:line="240" w:lineRule="auto"/>
              <w:ind w:left="200"/>
              <w:textAlignment w:val="baseline"/>
              <w:rPr>
                <w:rFonts w:ascii="Calibri" w:eastAsia="맑은 고딕" w:hAnsi="Calibri" w:cs="Calibri"/>
                <w:b/>
                <w:bCs/>
                <w:color w:val="7F7F7F"/>
                <w:kern w:val="0"/>
                <w:sz w:val="26"/>
                <w:szCs w:val="26"/>
              </w:rPr>
            </w:pPr>
            <w:r w:rsidRPr="00895E6D">
              <w:rPr>
                <w:rFonts w:ascii="Calibri" w:eastAsia="맑은 고딕" w:hAnsi="Calibri" w:cs="Calibri"/>
                <w:b/>
                <w:bCs/>
                <w:color w:val="7F7F7F"/>
                <w:kern w:val="0"/>
                <w:sz w:val="26"/>
                <w:szCs w:val="26"/>
              </w:rPr>
              <w:t xml:space="preserve">Data Convergence </w:t>
            </w:r>
            <w:r w:rsidR="007D6C95" w:rsidRPr="00895E6D">
              <w:rPr>
                <w:rFonts w:ascii="Calibri" w:eastAsia="맑은 고딕" w:hAnsi="Calibri" w:cs="Calibri"/>
                <w:b/>
                <w:bCs/>
                <w:color w:val="7F7F7F"/>
                <w:kern w:val="0"/>
                <w:sz w:val="26"/>
                <w:szCs w:val="26"/>
              </w:rPr>
              <w:t>∙</w:t>
            </w:r>
            <w:r w:rsidRPr="00895E6D">
              <w:rPr>
                <w:rFonts w:ascii="Calibri" w:eastAsia="맑은 고딕" w:hAnsi="Calibri" w:cs="Calibri"/>
                <w:b/>
                <w:bCs/>
                <w:color w:val="7F7F7F"/>
                <w:kern w:val="0"/>
                <w:sz w:val="26"/>
                <w:szCs w:val="26"/>
              </w:rPr>
              <w:t xml:space="preserve">Consumer Research </w:t>
            </w:r>
            <w:r w:rsidR="00895E6D" w:rsidRPr="00895E6D">
              <w:rPr>
                <w:rFonts w:ascii="Calibri" w:eastAsia="맑은 고딕" w:hAnsi="Calibri" w:cs="Calibri"/>
                <w:b/>
                <w:bCs/>
                <w:color w:val="7F7F7F"/>
                <w:kern w:val="0"/>
                <w:sz w:val="26"/>
                <w:szCs w:val="26"/>
              </w:rPr>
              <w:t>Expert</w:t>
            </w:r>
          </w:p>
          <w:p w14:paraId="42632C72" w14:textId="740EDD80" w:rsidR="009839BA" w:rsidRPr="001C49BE" w:rsidRDefault="00243A2E" w:rsidP="007D6C95">
            <w:pPr>
              <w:snapToGrid w:val="0"/>
              <w:spacing w:after="0" w:line="240" w:lineRule="auto"/>
              <w:ind w:left="200"/>
              <w:textAlignment w:val="baseline"/>
              <w:rPr>
                <w:rFonts w:ascii="Arial" w:eastAsia="굴림" w:hAnsi="굴림" w:cs="굴림"/>
                <w:color w:val="000000"/>
                <w:kern w:val="0"/>
                <w:szCs w:val="20"/>
              </w:rPr>
            </w:pPr>
            <w:r>
              <w:rPr>
                <w:rFonts w:ascii="맑은 고딕" w:eastAsia="맑은 고딕" w:hAnsi="맑은 고딕" w:cs="굴림"/>
                <w:b/>
                <w:bCs/>
                <w:color w:val="000000"/>
                <w:spacing w:val="-10"/>
                <w:kern w:val="0"/>
                <w:sz w:val="40"/>
                <w:szCs w:val="40"/>
              </w:rPr>
              <w:t>ConsumerInsight Report</w:t>
            </w:r>
          </w:p>
        </w:tc>
      </w:tr>
      <w:tr w:rsidR="009839BA" w:rsidRPr="0096019C" w14:paraId="26952837" w14:textId="77777777" w:rsidTr="00873BD0">
        <w:trPr>
          <w:trHeight w:val="454"/>
        </w:trPr>
        <w:tc>
          <w:tcPr>
            <w:tcW w:w="1590" w:type="dxa"/>
            <w:tcBorders>
              <w:top w:val="single" w:sz="6" w:space="0" w:color="999999"/>
              <w:left w:val="double" w:sz="6" w:space="0" w:color="999999"/>
              <w:bottom w:val="single" w:sz="2" w:space="0" w:color="CCCCCC"/>
              <w:right w:val="single" w:sz="2" w:space="0" w:color="CCCCCC"/>
            </w:tcBorders>
            <w:tcMar>
              <w:top w:w="0" w:type="dxa"/>
              <w:left w:w="397" w:type="dxa"/>
              <w:bottom w:w="0" w:type="dxa"/>
              <w:right w:w="397" w:type="dxa"/>
            </w:tcMar>
            <w:vAlign w:val="center"/>
            <w:hideMark/>
          </w:tcPr>
          <w:p w14:paraId="11D56DC5" w14:textId="4EDF6634" w:rsidR="009839BA" w:rsidRPr="0096019C" w:rsidRDefault="00243A2E" w:rsidP="009839BA">
            <w:pPr>
              <w:spacing w:after="0" w:line="240" w:lineRule="auto"/>
              <w:jc w:val="distribute"/>
              <w:textAlignment w:val="baseline"/>
              <w:rPr>
                <w:rFonts w:ascii="Arial" w:eastAsia="굴림" w:hAnsi="굴림" w:cs="굴림"/>
                <w:color w:val="000000"/>
                <w:kern w:val="0"/>
                <w:szCs w:val="20"/>
              </w:rPr>
            </w:pPr>
            <w:r w:rsidRPr="0096019C">
              <w:rPr>
                <w:rFonts w:ascii="맑은 고딕" w:eastAsia="맑은 고딕" w:hAnsi="맑은 고딕" w:cs="굴림"/>
                <w:color w:val="000000"/>
                <w:kern w:val="0"/>
                <w:szCs w:val="20"/>
              </w:rPr>
              <w:t>Company</w:t>
            </w:r>
          </w:p>
        </w:tc>
        <w:tc>
          <w:tcPr>
            <w:tcW w:w="3202" w:type="dxa"/>
            <w:gridSpan w:val="2"/>
            <w:tcBorders>
              <w:top w:val="single" w:sz="6" w:space="0" w:color="999999"/>
              <w:left w:val="single" w:sz="2" w:space="0" w:color="CCCCCC"/>
              <w:bottom w:val="single" w:sz="2" w:space="0" w:color="CCCCCC"/>
              <w:right w:val="single" w:sz="2" w:space="0" w:color="CCCCCC"/>
            </w:tcBorders>
            <w:tcMar>
              <w:top w:w="0" w:type="dxa"/>
              <w:left w:w="0" w:type="dxa"/>
              <w:bottom w:w="0" w:type="dxa"/>
              <w:right w:w="0" w:type="dxa"/>
            </w:tcMar>
            <w:vAlign w:val="center"/>
            <w:hideMark/>
          </w:tcPr>
          <w:p w14:paraId="43E0E79F" w14:textId="49B72169" w:rsidR="009839BA" w:rsidRPr="0096019C" w:rsidRDefault="007D24B0" w:rsidP="009839BA">
            <w:pPr>
              <w:tabs>
                <w:tab w:val="left" w:pos="76"/>
              </w:tabs>
              <w:wordWrap/>
              <w:spacing w:after="0" w:line="240" w:lineRule="auto"/>
              <w:ind w:left="60" w:firstLine="34"/>
              <w:jc w:val="left"/>
              <w:textAlignment w:val="baseline"/>
              <w:rPr>
                <w:rFonts w:ascii="Arial" w:eastAsia="굴림" w:hAnsi="굴림" w:cs="굴림"/>
                <w:color w:val="000000"/>
                <w:kern w:val="0"/>
                <w:szCs w:val="20"/>
              </w:rPr>
            </w:pPr>
            <w:r w:rsidRPr="0096019C">
              <w:rPr>
                <w:rFonts w:ascii="맑은 고딕" w:eastAsia="맑은 고딕" w:hAnsi="맑은 고딕" w:cs="굴림"/>
                <w:color w:val="000000"/>
                <w:kern w:val="0"/>
                <w:szCs w:val="20"/>
              </w:rPr>
              <w:t>ConsumerInsight</w:t>
            </w:r>
          </w:p>
        </w:tc>
        <w:tc>
          <w:tcPr>
            <w:tcW w:w="1558" w:type="dxa"/>
            <w:tcBorders>
              <w:top w:val="single" w:sz="6" w:space="0" w:color="999999"/>
              <w:left w:val="single" w:sz="2" w:space="0" w:color="CCCCCC"/>
              <w:bottom w:val="single" w:sz="2" w:space="0" w:color="CCCCCC"/>
              <w:right w:val="single" w:sz="2" w:space="0" w:color="CCCCCC"/>
            </w:tcBorders>
            <w:tcMar>
              <w:top w:w="0" w:type="dxa"/>
              <w:left w:w="397" w:type="dxa"/>
              <w:bottom w:w="0" w:type="dxa"/>
              <w:right w:w="397" w:type="dxa"/>
            </w:tcMar>
            <w:vAlign w:val="center"/>
            <w:hideMark/>
          </w:tcPr>
          <w:p w14:paraId="26229C6D" w14:textId="2C0FADE3" w:rsidR="009839BA" w:rsidRPr="0096019C" w:rsidRDefault="007D24B0" w:rsidP="009839BA">
            <w:pPr>
              <w:spacing w:after="0" w:line="240" w:lineRule="auto"/>
              <w:jc w:val="distribute"/>
              <w:textAlignment w:val="baseline"/>
              <w:rPr>
                <w:rFonts w:ascii="Arial" w:eastAsia="굴림" w:hAnsi="굴림" w:cs="굴림"/>
                <w:color w:val="000000"/>
                <w:kern w:val="0"/>
                <w:szCs w:val="20"/>
              </w:rPr>
            </w:pPr>
            <w:r w:rsidRPr="0096019C">
              <w:rPr>
                <w:rFonts w:ascii="Arial" w:eastAsia="굴림" w:hAnsi="굴림" w:cs="굴림"/>
                <w:color w:val="000000"/>
                <w:kern w:val="0"/>
                <w:szCs w:val="20"/>
              </w:rPr>
              <w:t>E-mail</w:t>
            </w:r>
          </w:p>
        </w:tc>
        <w:tc>
          <w:tcPr>
            <w:tcW w:w="3233" w:type="dxa"/>
            <w:tcBorders>
              <w:top w:val="single" w:sz="6" w:space="0" w:color="999999"/>
              <w:left w:val="single" w:sz="2" w:space="0" w:color="CCCCCC"/>
              <w:bottom w:val="single" w:sz="2" w:space="0" w:color="CCCCCC"/>
              <w:right w:val="double" w:sz="6" w:space="0" w:color="999999"/>
            </w:tcBorders>
            <w:tcMar>
              <w:top w:w="0" w:type="dxa"/>
              <w:left w:w="0" w:type="dxa"/>
              <w:bottom w:w="0" w:type="dxa"/>
              <w:right w:w="0" w:type="dxa"/>
            </w:tcMar>
            <w:vAlign w:val="center"/>
            <w:hideMark/>
          </w:tcPr>
          <w:p w14:paraId="18D7B706" w14:textId="77777777" w:rsidR="009839BA" w:rsidRPr="0096019C" w:rsidRDefault="002442B8" w:rsidP="00B21F34">
            <w:pPr>
              <w:tabs>
                <w:tab w:val="left" w:pos="76"/>
              </w:tabs>
              <w:wordWrap/>
              <w:spacing w:after="0" w:line="240" w:lineRule="auto"/>
              <w:ind w:left="60" w:firstLine="34"/>
              <w:jc w:val="left"/>
              <w:textAlignment w:val="baseline"/>
              <w:rPr>
                <w:rFonts w:ascii="Arial" w:eastAsia="굴림" w:hAnsi="굴림" w:cs="굴림"/>
                <w:color w:val="000000"/>
                <w:kern w:val="0"/>
                <w:szCs w:val="20"/>
              </w:rPr>
            </w:pPr>
            <w:r w:rsidRPr="0096019C">
              <w:rPr>
                <w:rFonts w:ascii="맑은 고딕" w:eastAsia="맑은 고딕" w:hAnsi="맑은 고딕" w:cs="굴림" w:hint="eastAsia"/>
                <w:color w:val="000000"/>
                <w:spacing w:val="-2"/>
                <w:kern w:val="0"/>
                <w:sz w:val="18"/>
                <w:szCs w:val="18"/>
              </w:rPr>
              <w:t>k</w:t>
            </w:r>
            <w:r w:rsidRPr="0096019C">
              <w:rPr>
                <w:rFonts w:ascii="맑은 고딕" w:eastAsia="맑은 고딕" w:hAnsi="맑은 고딕" w:cs="굴림"/>
                <w:color w:val="000000"/>
                <w:spacing w:val="-2"/>
                <w:kern w:val="0"/>
                <w:sz w:val="18"/>
                <w:szCs w:val="18"/>
              </w:rPr>
              <w:t>immh</w:t>
            </w:r>
            <w:r w:rsidR="009839BA" w:rsidRPr="0096019C">
              <w:rPr>
                <w:rFonts w:ascii="맑은 고딕" w:eastAsia="맑은 고딕" w:hAnsi="맑은 고딕" w:cs="굴림" w:hint="eastAsia"/>
                <w:color w:val="000000"/>
                <w:spacing w:val="-2"/>
                <w:kern w:val="0"/>
                <w:sz w:val="18"/>
                <w:szCs w:val="18"/>
              </w:rPr>
              <w:t>@consumerinsight.kr</w:t>
            </w:r>
          </w:p>
        </w:tc>
      </w:tr>
      <w:tr w:rsidR="009839BA" w:rsidRPr="00A0161F" w14:paraId="12FDAB1F" w14:textId="77777777" w:rsidTr="00873BD0">
        <w:trPr>
          <w:trHeight w:val="454"/>
        </w:trPr>
        <w:tc>
          <w:tcPr>
            <w:tcW w:w="1590" w:type="dxa"/>
            <w:tcBorders>
              <w:top w:val="single" w:sz="2" w:space="0" w:color="CCCCCC"/>
              <w:left w:val="double" w:sz="6" w:space="0" w:color="999999"/>
              <w:bottom w:val="single" w:sz="2" w:space="0" w:color="CCCCCC"/>
              <w:right w:val="single" w:sz="2" w:space="0" w:color="CCCCCC"/>
            </w:tcBorders>
            <w:tcMar>
              <w:top w:w="0" w:type="dxa"/>
              <w:left w:w="397" w:type="dxa"/>
              <w:bottom w:w="0" w:type="dxa"/>
              <w:right w:w="397" w:type="dxa"/>
            </w:tcMar>
            <w:vAlign w:val="center"/>
            <w:hideMark/>
          </w:tcPr>
          <w:p w14:paraId="433480F3" w14:textId="29810A27" w:rsidR="009839BA" w:rsidRPr="00A0161F" w:rsidRDefault="00243A2E" w:rsidP="009839BA">
            <w:pPr>
              <w:spacing w:after="0" w:line="240" w:lineRule="auto"/>
              <w:jc w:val="distribute"/>
              <w:textAlignment w:val="baseline"/>
              <w:rPr>
                <w:rFonts w:ascii="Arial" w:eastAsia="굴림" w:hAnsi="굴림" w:cs="굴림"/>
                <w:color w:val="000000"/>
                <w:kern w:val="0"/>
                <w:szCs w:val="20"/>
              </w:rPr>
            </w:pPr>
            <w:r w:rsidRPr="00A0161F">
              <w:rPr>
                <w:rFonts w:ascii="Arial" w:eastAsia="굴림" w:hAnsi="굴림" w:cs="굴림"/>
                <w:color w:val="000000"/>
                <w:kern w:val="0"/>
                <w:szCs w:val="20"/>
              </w:rPr>
              <w:t>Query</w:t>
            </w:r>
          </w:p>
        </w:tc>
        <w:tc>
          <w:tcPr>
            <w:tcW w:w="3202" w:type="dxa"/>
            <w:gridSpan w:val="2"/>
            <w:tcBorders>
              <w:top w:val="single" w:sz="2" w:space="0" w:color="CCCCCC"/>
              <w:left w:val="single" w:sz="2" w:space="0" w:color="CCCCCC"/>
              <w:bottom w:val="single" w:sz="2" w:space="0" w:color="CCCCCC"/>
              <w:right w:val="single" w:sz="2" w:space="0" w:color="CCCCCC"/>
            </w:tcBorders>
            <w:tcMar>
              <w:top w:w="0" w:type="dxa"/>
              <w:left w:w="0" w:type="dxa"/>
              <w:bottom w:w="0" w:type="dxa"/>
              <w:right w:w="0" w:type="dxa"/>
            </w:tcMar>
            <w:vAlign w:val="center"/>
            <w:hideMark/>
          </w:tcPr>
          <w:p w14:paraId="5043C23E" w14:textId="11182D92" w:rsidR="009839BA" w:rsidRPr="00A0161F" w:rsidRDefault="007D24B0" w:rsidP="009839BA">
            <w:pPr>
              <w:tabs>
                <w:tab w:val="left" w:pos="76"/>
              </w:tabs>
              <w:wordWrap/>
              <w:spacing w:after="0" w:line="240" w:lineRule="auto"/>
              <w:ind w:left="60" w:firstLine="34"/>
              <w:jc w:val="left"/>
              <w:textAlignment w:val="baseline"/>
              <w:rPr>
                <w:rFonts w:eastAsiaTheme="minorHAnsi" w:cs="굴림"/>
                <w:color w:val="000000"/>
                <w:kern w:val="0"/>
                <w:szCs w:val="20"/>
              </w:rPr>
            </w:pPr>
            <w:r w:rsidRPr="00A0161F">
              <w:rPr>
                <w:rFonts w:eastAsiaTheme="minorHAnsi" w:cs="굴림"/>
                <w:color w:val="000000"/>
                <w:kern w:val="0"/>
                <w:szCs w:val="20"/>
              </w:rPr>
              <w:t xml:space="preserve">Kim, </w:t>
            </w:r>
            <w:proofErr w:type="spellStart"/>
            <w:r w:rsidRPr="00A0161F">
              <w:rPr>
                <w:rFonts w:eastAsiaTheme="minorHAnsi" w:cs="굴림"/>
                <w:color w:val="000000"/>
                <w:kern w:val="0"/>
                <w:szCs w:val="20"/>
              </w:rPr>
              <w:t>Minhwa</w:t>
            </w:r>
            <w:proofErr w:type="spellEnd"/>
            <w:r w:rsidRPr="00A0161F">
              <w:rPr>
                <w:rFonts w:eastAsiaTheme="minorHAnsi" w:cs="굴림"/>
                <w:color w:val="000000"/>
                <w:kern w:val="0"/>
                <w:szCs w:val="20"/>
              </w:rPr>
              <w:t xml:space="preserve"> Director</w:t>
            </w:r>
          </w:p>
        </w:tc>
        <w:tc>
          <w:tcPr>
            <w:tcW w:w="1558" w:type="dxa"/>
            <w:tcBorders>
              <w:top w:val="single" w:sz="2" w:space="0" w:color="CCCCCC"/>
              <w:left w:val="single" w:sz="2" w:space="0" w:color="CCCCCC"/>
              <w:bottom w:val="single" w:sz="2" w:space="0" w:color="CCCCCC"/>
              <w:right w:val="single" w:sz="2" w:space="0" w:color="CCCCCC"/>
            </w:tcBorders>
            <w:tcMar>
              <w:top w:w="0" w:type="dxa"/>
              <w:left w:w="397" w:type="dxa"/>
              <w:bottom w:w="0" w:type="dxa"/>
              <w:right w:w="397" w:type="dxa"/>
            </w:tcMar>
            <w:vAlign w:val="center"/>
            <w:hideMark/>
          </w:tcPr>
          <w:p w14:paraId="527FA7CD" w14:textId="53BF8A8A" w:rsidR="009839BA" w:rsidRPr="00A0161F" w:rsidRDefault="007D24B0" w:rsidP="009839BA">
            <w:pPr>
              <w:spacing w:after="0" w:line="240" w:lineRule="auto"/>
              <w:jc w:val="distribute"/>
              <w:textAlignment w:val="baseline"/>
              <w:rPr>
                <w:rFonts w:ascii="Arial" w:eastAsia="굴림" w:hAnsi="굴림" w:cs="굴림"/>
                <w:color w:val="000000"/>
                <w:kern w:val="0"/>
                <w:szCs w:val="20"/>
              </w:rPr>
            </w:pPr>
            <w:r w:rsidRPr="00A0161F">
              <w:rPr>
                <w:rFonts w:ascii="맑은 고딕" w:eastAsia="맑은 고딕" w:hAnsi="맑은 고딕" w:cs="굴림"/>
                <w:color w:val="000000"/>
                <w:kern w:val="0"/>
                <w:szCs w:val="20"/>
              </w:rPr>
              <w:t>Contact</w:t>
            </w:r>
          </w:p>
        </w:tc>
        <w:tc>
          <w:tcPr>
            <w:tcW w:w="3233" w:type="dxa"/>
            <w:tcBorders>
              <w:top w:val="single" w:sz="2" w:space="0" w:color="CCCCCC"/>
              <w:left w:val="single" w:sz="2" w:space="0" w:color="CCCCCC"/>
              <w:bottom w:val="single" w:sz="2" w:space="0" w:color="CCCCCC"/>
              <w:right w:val="double" w:sz="6" w:space="0" w:color="999999"/>
            </w:tcBorders>
            <w:tcMar>
              <w:top w:w="0" w:type="dxa"/>
              <w:left w:w="0" w:type="dxa"/>
              <w:bottom w:w="0" w:type="dxa"/>
              <w:right w:w="0" w:type="dxa"/>
            </w:tcMar>
            <w:vAlign w:val="center"/>
            <w:hideMark/>
          </w:tcPr>
          <w:p w14:paraId="0655572A" w14:textId="77777777" w:rsidR="009839BA" w:rsidRPr="00A0161F" w:rsidRDefault="009839BA" w:rsidP="00B21F34">
            <w:pPr>
              <w:tabs>
                <w:tab w:val="left" w:pos="76"/>
              </w:tabs>
              <w:wordWrap/>
              <w:spacing w:after="0" w:line="240" w:lineRule="auto"/>
              <w:ind w:left="60" w:firstLine="34"/>
              <w:jc w:val="left"/>
              <w:textAlignment w:val="baseline"/>
              <w:rPr>
                <w:rFonts w:ascii="Arial" w:eastAsia="굴림" w:hAnsi="굴림" w:cs="굴림"/>
                <w:color w:val="000000"/>
                <w:kern w:val="0"/>
                <w:szCs w:val="20"/>
              </w:rPr>
            </w:pPr>
            <w:r w:rsidRPr="00A0161F">
              <w:rPr>
                <w:rFonts w:ascii="맑은 고딕" w:eastAsia="맑은 고딕" w:hAnsi="맑은 고딕" w:cs="굴림" w:hint="eastAsia"/>
                <w:color w:val="000000"/>
                <w:kern w:val="0"/>
                <w:szCs w:val="20"/>
              </w:rPr>
              <w:t>02) 6004-76</w:t>
            </w:r>
            <w:r w:rsidR="002442B8" w:rsidRPr="00A0161F">
              <w:rPr>
                <w:rFonts w:ascii="맑은 고딕" w:eastAsia="맑은 고딕" w:hAnsi="맑은 고딕" w:cs="굴림"/>
                <w:color w:val="000000"/>
                <w:kern w:val="0"/>
                <w:szCs w:val="20"/>
              </w:rPr>
              <w:t>43</w:t>
            </w:r>
          </w:p>
        </w:tc>
      </w:tr>
      <w:tr w:rsidR="009839BA" w:rsidRPr="0096019C" w14:paraId="057DFA5A" w14:textId="77777777" w:rsidTr="00873BD0">
        <w:trPr>
          <w:trHeight w:val="454"/>
        </w:trPr>
        <w:tc>
          <w:tcPr>
            <w:tcW w:w="1590" w:type="dxa"/>
            <w:tcBorders>
              <w:top w:val="single" w:sz="2" w:space="0" w:color="CCCCCC"/>
              <w:left w:val="double" w:sz="6" w:space="0" w:color="999999"/>
              <w:bottom w:val="double" w:sz="6" w:space="0" w:color="999999"/>
              <w:right w:val="single" w:sz="2" w:space="0" w:color="CCCCCC"/>
            </w:tcBorders>
            <w:tcMar>
              <w:top w:w="0" w:type="dxa"/>
              <w:left w:w="397" w:type="dxa"/>
              <w:bottom w:w="0" w:type="dxa"/>
              <w:right w:w="397" w:type="dxa"/>
            </w:tcMar>
            <w:vAlign w:val="center"/>
            <w:hideMark/>
          </w:tcPr>
          <w:p w14:paraId="289A74F8" w14:textId="3001AA19" w:rsidR="009839BA" w:rsidRPr="00A0161F" w:rsidRDefault="00243A2E" w:rsidP="009839BA">
            <w:pPr>
              <w:spacing w:after="0" w:line="240" w:lineRule="auto"/>
              <w:jc w:val="distribute"/>
              <w:textAlignment w:val="baseline"/>
              <w:rPr>
                <w:rFonts w:ascii="Arial" w:eastAsia="굴림" w:hAnsi="굴림" w:cs="굴림"/>
                <w:color w:val="000000"/>
                <w:kern w:val="0"/>
                <w:szCs w:val="20"/>
              </w:rPr>
            </w:pPr>
            <w:r w:rsidRPr="00A0161F">
              <w:rPr>
                <w:rFonts w:ascii="맑은 고딕" w:eastAsia="맑은 고딕" w:hAnsi="맑은 고딕" w:cs="굴림"/>
                <w:color w:val="000000"/>
                <w:kern w:val="0"/>
                <w:szCs w:val="20"/>
              </w:rPr>
              <w:t>Issued</w:t>
            </w:r>
          </w:p>
        </w:tc>
        <w:tc>
          <w:tcPr>
            <w:tcW w:w="3202" w:type="dxa"/>
            <w:gridSpan w:val="2"/>
            <w:tcBorders>
              <w:top w:val="single" w:sz="2" w:space="0" w:color="CCCCCC"/>
              <w:left w:val="single" w:sz="2" w:space="0" w:color="CCCCCC"/>
              <w:bottom w:val="double" w:sz="6" w:space="0" w:color="999999"/>
              <w:right w:val="single" w:sz="2" w:space="0" w:color="CCCCCC"/>
            </w:tcBorders>
            <w:tcMar>
              <w:top w:w="0" w:type="dxa"/>
              <w:left w:w="0" w:type="dxa"/>
              <w:bottom w:w="0" w:type="dxa"/>
              <w:right w:w="0" w:type="dxa"/>
            </w:tcMar>
            <w:vAlign w:val="center"/>
            <w:hideMark/>
          </w:tcPr>
          <w:p w14:paraId="4886041E" w14:textId="69B7CAEA" w:rsidR="009839BA" w:rsidRPr="00A0161F" w:rsidRDefault="001859E3" w:rsidP="009839BA">
            <w:pPr>
              <w:tabs>
                <w:tab w:val="left" w:pos="76"/>
              </w:tabs>
              <w:wordWrap/>
              <w:spacing w:after="0" w:line="240" w:lineRule="auto"/>
              <w:ind w:left="60" w:firstLine="34"/>
              <w:jc w:val="left"/>
              <w:textAlignment w:val="baseline"/>
              <w:rPr>
                <w:rFonts w:ascii="Arial" w:eastAsia="굴림" w:hAnsi="굴림" w:cs="굴림"/>
                <w:color w:val="000000"/>
                <w:kern w:val="0"/>
                <w:szCs w:val="20"/>
              </w:rPr>
            </w:pPr>
            <w:r w:rsidRPr="00A0161F">
              <w:rPr>
                <w:rFonts w:ascii="맑은 고딕" w:eastAsia="맑은 고딕" w:hAnsi="맑은 고딕" w:cs="굴림"/>
                <w:color w:val="000000"/>
                <w:kern w:val="0"/>
                <w:szCs w:val="20"/>
              </w:rPr>
              <w:t xml:space="preserve">Tuesday, </w:t>
            </w:r>
            <w:r w:rsidR="005312D0" w:rsidRPr="00A0161F">
              <w:rPr>
                <w:rFonts w:ascii="Segoe UI" w:hAnsi="Segoe UI" w:cs="Segoe UI"/>
                <w:color w:val="0D0D0D"/>
                <w:shd w:val="clear" w:color="auto" w:fill="FFFFFF"/>
              </w:rPr>
              <w:t>Apr</w:t>
            </w:r>
            <w:r w:rsidR="005D5614" w:rsidRPr="00A0161F">
              <w:rPr>
                <w:rFonts w:ascii="Segoe UI" w:hAnsi="Segoe UI" w:cs="Segoe UI"/>
                <w:color w:val="0D0D0D"/>
                <w:shd w:val="clear" w:color="auto" w:fill="FFFFFF"/>
              </w:rPr>
              <w:t>il</w:t>
            </w:r>
            <w:r w:rsidR="0050757E" w:rsidRPr="00A0161F">
              <w:rPr>
                <w:rFonts w:ascii="Segoe UI" w:hAnsi="Segoe UI" w:cs="Segoe UI"/>
                <w:color w:val="0D0D0D"/>
                <w:shd w:val="clear" w:color="auto" w:fill="FFFFFF"/>
              </w:rPr>
              <w:t xml:space="preserve"> </w:t>
            </w:r>
            <w:r w:rsidR="001676EB" w:rsidRPr="00A0161F">
              <w:rPr>
                <w:rFonts w:ascii="Segoe UI" w:hAnsi="Segoe UI" w:cs="Segoe UI"/>
                <w:color w:val="0D0D0D"/>
                <w:shd w:val="clear" w:color="auto" w:fill="FFFFFF"/>
              </w:rPr>
              <w:t>18</w:t>
            </w:r>
            <w:r w:rsidR="0050757E" w:rsidRPr="00A0161F">
              <w:rPr>
                <w:rFonts w:ascii="Segoe UI" w:hAnsi="Segoe UI" w:cs="Segoe UI" w:hint="eastAsia"/>
                <w:color w:val="0D0D0D"/>
                <w:shd w:val="clear" w:color="auto" w:fill="FFFFFF"/>
              </w:rPr>
              <w:t>t</w:t>
            </w:r>
            <w:r w:rsidR="0050757E" w:rsidRPr="00A0161F">
              <w:rPr>
                <w:rFonts w:ascii="Segoe UI" w:hAnsi="Segoe UI" w:cs="Segoe UI"/>
                <w:color w:val="0D0D0D"/>
                <w:shd w:val="clear" w:color="auto" w:fill="FFFFFF"/>
              </w:rPr>
              <w:t>h,</w:t>
            </w:r>
            <w:r w:rsidRPr="00A0161F">
              <w:rPr>
                <w:rFonts w:ascii="맑은 고딕" w:eastAsia="맑은 고딕" w:hAnsi="맑은 고딕" w:cs="굴림"/>
                <w:color w:val="000000"/>
                <w:kern w:val="0"/>
                <w:szCs w:val="20"/>
              </w:rPr>
              <w:t xml:space="preserve"> 2024</w:t>
            </w:r>
          </w:p>
        </w:tc>
        <w:tc>
          <w:tcPr>
            <w:tcW w:w="1558" w:type="dxa"/>
            <w:tcBorders>
              <w:top w:val="single" w:sz="2" w:space="0" w:color="CCCCCC"/>
              <w:left w:val="single" w:sz="2" w:space="0" w:color="CCCCCC"/>
              <w:bottom w:val="double" w:sz="6" w:space="0" w:color="999999"/>
              <w:right w:val="single" w:sz="2" w:space="0" w:color="CCCCCC"/>
            </w:tcBorders>
            <w:tcMar>
              <w:top w:w="0" w:type="dxa"/>
              <w:left w:w="397" w:type="dxa"/>
              <w:bottom w:w="0" w:type="dxa"/>
              <w:right w:w="397" w:type="dxa"/>
            </w:tcMar>
            <w:vAlign w:val="center"/>
            <w:hideMark/>
          </w:tcPr>
          <w:p w14:paraId="5858CB50" w14:textId="5A9C06E6" w:rsidR="009839BA" w:rsidRPr="00A0161F" w:rsidRDefault="007D24B0" w:rsidP="009839BA">
            <w:pPr>
              <w:spacing w:after="0" w:line="240" w:lineRule="auto"/>
              <w:jc w:val="distribute"/>
              <w:textAlignment w:val="baseline"/>
              <w:rPr>
                <w:rFonts w:ascii="Arial" w:eastAsia="굴림" w:hAnsi="굴림" w:cs="굴림"/>
                <w:color w:val="000000"/>
                <w:kern w:val="0"/>
                <w:szCs w:val="20"/>
              </w:rPr>
            </w:pPr>
            <w:r w:rsidRPr="00A0161F">
              <w:rPr>
                <w:rFonts w:ascii="맑은 고딕" w:eastAsia="맑은 고딕" w:hAnsi="맑은 고딕" w:cs="굴림"/>
                <w:color w:val="000000"/>
                <w:kern w:val="0"/>
                <w:szCs w:val="20"/>
              </w:rPr>
              <w:t>Pages</w:t>
            </w:r>
          </w:p>
        </w:tc>
        <w:tc>
          <w:tcPr>
            <w:tcW w:w="3233" w:type="dxa"/>
            <w:tcBorders>
              <w:top w:val="single" w:sz="2" w:space="0" w:color="CCCCCC"/>
              <w:left w:val="single" w:sz="2" w:space="0" w:color="CCCCCC"/>
              <w:bottom w:val="double" w:sz="6" w:space="0" w:color="999999"/>
              <w:right w:val="double" w:sz="6" w:space="0" w:color="999999"/>
            </w:tcBorders>
            <w:tcMar>
              <w:top w:w="0" w:type="dxa"/>
              <w:left w:w="0" w:type="dxa"/>
              <w:bottom w:w="0" w:type="dxa"/>
              <w:right w:w="0" w:type="dxa"/>
            </w:tcMar>
            <w:vAlign w:val="center"/>
            <w:hideMark/>
          </w:tcPr>
          <w:p w14:paraId="617CA2CA" w14:textId="650B3823" w:rsidR="009839BA" w:rsidRPr="0096019C" w:rsidRDefault="007D24B0" w:rsidP="00B21F34">
            <w:pPr>
              <w:tabs>
                <w:tab w:val="left" w:pos="76"/>
              </w:tabs>
              <w:wordWrap/>
              <w:spacing w:after="0" w:line="240" w:lineRule="auto"/>
              <w:ind w:left="60" w:firstLine="34"/>
              <w:jc w:val="left"/>
              <w:textAlignment w:val="baseline"/>
              <w:rPr>
                <w:rFonts w:ascii="Arial" w:eastAsia="굴림" w:hAnsi="굴림" w:cs="굴림"/>
                <w:color w:val="000000"/>
                <w:kern w:val="0"/>
                <w:szCs w:val="20"/>
              </w:rPr>
            </w:pPr>
            <w:r w:rsidRPr="00A0161F">
              <w:rPr>
                <w:rFonts w:ascii="맑은 고딕" w:eastAsia="맑은 고딕" w:hAnsi="맑은 고딕" w:cs="굴림"/>
                <w:color w:val="000000"/>
                <w:kern w:val="0"/>
                <w:szCs w:val="20"/>
              </w:rPr>
              <w:t xml:space="preserve">Total of </w:t>
            </w:r>
            <w:r w:rsidR="00E82405" w:rsidRPr="00A0161F">
              <w:rPr>
                <w:rFonts w:ascii="맑은 고딕" w:eastAsia="맑은 고딕" w:hAnsi="맑은 고딕" w:cs="굴림"/>
                <w:color w:val="000000"/>
                <w:kern w:val="0"/>
                <w:szCs w:val="20"/>
              </w:rPr>
              <w:t>6</w:t>
            </w:r>
            <w:r w:rsidRPr="00A0161F">
              <w:rPr>
                <w:rFonts w:ascii="맑은 고딕" w:eastAsia="맑은 고딕" w:hAnsi="맑은 고딕" w:cs="굴림"/>
                <w:color w:val="000000"/>
                <w:kern w:val="0"/>
                <w:szCs w:val="20"/>
              </w:rPr>
              <w:t xml:space="preserve"> pages</w:t>
            </w:r>
          </w:p>
        </w:tc>
      </w:tr>
    </w:tbl>
    <w:p w14:paraId="4CF9EF70" w14:textId="26B73780" w:rsidR="00AA2F2C" w:rsidRPr="0096019C" w:rsidRDefault="00AA2F2C" w:rsidP="009839BA">
      <w:pPr>
        <w:spacing w:after="0" w:line="240" w:lineRule="auto"/>
        <w:textAlignment w:val="baseline"/>
        <w:rPr>
          <w:rFonts w:ascii="Arial" w:eastAsia="굴림" w:hAnsi="굴림" w:cs="굴림"/>
          <w:color w:val="C75252"/>
          <w:kern w:val="0"/>
          <w:szCs w:val="20"/>
        </w:rPr>
      </w:pPr>
    </w:p>
    <w:p w14:paraId="5DD8E42B" w14:textId="77777777" w:rsidR="00214D57" w:rsidRPr="0096019C" w:rsidRDefault="00214D57" w:rsidP="009839BA">
      <w:pPr>
        <w:spacing w:after="0" w:line="240" w:lineRule="auto"/>
        <w:textAlignment w:val="baseline"/>
        <w:rPr>
          <w:rFonts w:ascii="Arial" w:eastAsia="굴림" w:hAnsi="굴림" w:cs="굴림"/>
          <w:color w:val="C75252"/>
          <w:kern w:val="0"/>
          <w:szCs w:val="20"/>
        </w:rPr>
      </w:pPr>
    </w:p>
    <w:tbl>
      <w:tblPr>
        <w:tblW w:w="9558" w:type="dxa"/>
        <w:tblCellMar>
          <w:left w:w="0" w:type="dxa"/>
          <w:right w:w="0" w:type="dxa"/>
        </w:tblCellMar>
        <w:tblLook w:val="04A0" w:firstRow="1" w:lastRow="0" w:firstColumn="1" w:lastColumn="0" w:noHBand="0" w:noVBand="1"/>
      </w:tblPr>
      <w:tblGrid>
        <w:gridCol w:w="303"/>
        <w:gridCol w:w="8858"/>
        <w:gridCol w:w="397"/>
      </w:tblGrid>
      <w:tr w:rsidR="00B21F34" w:rsidRPr="0096019C" w14:paraId="2C72F121" w14:textId="77777777" w:rsidTr="00B21F34">
        <w:trPr>
          <w:trHeight w:val="1191"/>
        </w:trPr>
        <w:tc>
          <w:tcPr>
            <w:tcW w:w="303" w:type="dxa"/>
            <w:tcBorders>
              <w:top w:val="single" w:sz="18" w:space="0" w:color="C00000"/>
              <w:left w:val="nil"/>
              <w:bottom w:val="single" w:sz="8" w:space="0" w:color="A6A6A6"/>
              <w:right w:val="nil"/>
            </w:tcBorders>
            <w:shd w:val="clear" w:color="auto" w:fill="auto"/>
            <w:tcMar>
              <w:top w:w="15" w:type="dxa"/>
              <w:left w:w="15" w:type="dxa"/>
              <w:bottom w:w="0" w:type="dxa"/>
              <w:right w:w="15" w:type="dxa"/>
            </w:tcMar>
            <w:vAlign w:val="center"/>
            <w:hideMark/>
          </w:tcPr>
          <w:p w14:paraId="2B6383FD" w14:textId="77777777" w:rsidR="00B21F34" w:rsidRPr="0096019C" w:rsidRDefault="00B21F34" w:rsidP="00B21F34">
            <w:pPr>
              <w:spacing w:after="0" w:line="240" w:lineRule="auto"/>
              <w:textAlignment w:val="baseline"/>
              <w:rPr>
                <w:rFonts w:ascii="Arial" w:eastAsia="굴림" w:hAnsi="굴림" w:cs="굴림"/>
                <w:color w:val="C75252"/>
                <w:kern w:val="0"/>
                <w:szCs w:val="20"/>
              </w:rPr>
            </w:pPr>
            <w:r w:rsidRPr="0096019C">
              <w:rPr>
                <w:rFonts w:ascii="Arial" w:eastAsia="굴림" w:hAnsi="굴림" w:cs="굴림" w:hint="eastAsia"/>
                <w:b/>
                <w:bCs/>
                <w:color w:val="C75252"/>
                <w:kern w:val="0"/>
                <w:szCs w:val="20"/>
              </w:rPr>
              <w:t> </w:t>
            </w:r>
          </w:p>
        </w:tc>
        <w:tc>
          <w:tcPr>
            <w:tcW w:w="8858" w:type="dxa"/>
            <w:tcBorders>
              <w:top w:val="single" w:sz="18" w:space="0" w:color="C00000"/>
              <w:left w:val="nil"/>
              <w:bottom w:val="single" w:sz="8" w:space="0" w:color="A6A6A6"/>
              <w:right w:val="nil"/>
            </w:tcBorders>
            <w:shd w:val="clear" w:color="auto" w:fill="auto"/>
            <w:tcMar>
              <w:top w:w="15" w:type="dxa"/>
              <w:left w:w="15" w:type="dxa"/>
              <w:bottom w:w="0" w:type="dxa"/>
              <w:right w:w="15" w:type="dxa"/>
            </w:tcMar>
            <w:vAlign w:val="center"/>
            <w:hideMark/>
          </w:tcPr>
          <w:p w14:paraId="42B3BD13" w14:textId="34E418B0" w:rsidR="005312D0" w:rsidRPr="0096019C" w:rsidRDefault="005312D0" w:rsidP="00BE745F">
            <w:pPr>
              <w:wordWrap/>
              <w:spacing w:after="0" w:line="240" w:lineRule="auto"/>
              <w:jc w:val="center"/>
              <w:textAlignment w:val="baseline"/>
              <w:rPr>
                <w:rFonts w:ascii="맑은 고딕" w:eastAsia="맑은 고딕" w:hAnsi="맑은 고딕" w:cs="굴림"/>
                <w:b/>
                <w:bCs/>
                <w:color w:val="000000"/>
                <w:spacing w:val="-10"/>
                <w:kern w:val="0"/>
                <w:sz w:val="36"/>
                <w:szCs w:val="36"/>
              </w:rPr>
            </w:pPr>
            <w:r w:rsidRPr="0096019C">
              <w:rPr>
                <w:rFonts w:ascii="맑은 고딕" w:eastAsia="맑은 고딕" w:hAnsi="맑은 고딕" w:cs="굴림"/>
                <w:b/>
                <w:bCs/>
                <w:color w:val="000000"/>
                <w:spacing w:val="-10"/>
                <w:kern w:val="0"/>
                <w:sz w:val="36"/>
                <w:szCs w:val="36"/>
              </w:rPr>
              <w:t>Satisfaction with overseas travel destinations for Japan</w:t>
            </w:r>
            <w:r w:rsidRPr="0096019C">
              <w:rPr>
                <w:rFonts w:ascii="맑은 고딕" w:eastAsia="맑은 고딕" w:hAnsi="맑은 고딕" w:cs="굴림" w:hint="eastAsia"/>
                <w:b/>
                <w:bCs/>
                <w:color w:val="000000"/>
                <w:spacing w:val="-10"/>
                <w:kern w:val="0"/>
                <w:sz w:val="36"/>
                <w:szCs w:val="36"/>
              </w:rPr>
              <w:t xml:space="preserve"> </w:t>
            </w:r>
            <w:r w:rsidRPr="0096019C">
              <w:rPr>
                <w:rFonts w:ascii="맑은 고딕" w:eastAsia="맑은 고딕" w:hAnsi="맑은 고딕" w:cs="굴림"/>
                <w:b/>
                <w:bCs/>
                <w:color w:val="000000"/>
                <w:spacing w:val="-10"/>
                <w:kern w:val="0"/>
                <w:sz w:val="36"/>
                <w:szCs w:val="36"/>
              </w:rPr>
              <w:t>increased and the USA fell… Why?</w:t>
            </w:r>
          </w:p>
          <w:p w14:paraId="4A7F53C5" w14:textId="2EE35DBD" w:rsidR="00BE745F" w:rsidRPr="0096019C" w:rsidRDefault="00BE745F" w:rsidP="00BE745F">
            <w:pPr>
              <w:wordWrap/>
              <w:spacing w:after="0" w:line="240" w:lineRule="auto"/>
              <w:jc w:val="center"/>
              <w:textAlignment w:val="baseline"/>
              <w:rPr>
                <w:rFonts w:ascii="맑은 고딕" w:eastAsia="맑은 고딕" w:hAnsi="맑은 고딕" w:cs="굴림"/>
                <w:b/>
                <w:bCs/>
                <w:color w:val="000000"/>
                <w:kern w:val="0"/>
                <w:sz w:val="22"/>
              </w:rPr>
            </w:pPr>
            <w:r w:rsidRPr="0096019C">
              <w:rPr>
                <w:rFonts w:ascii="맑은 고딕" w:eastAsia="맑은 고딕" w:hAnsi="맑은 고딕" w:cs="굴림"/>
                <w:b/>
                <w:bCs/>
                <w:color w:val="000000"/>
                <w:kern w:val="0"/>
                <w:sz w:val="22"/>
              </w:rPr>
              <w:t xml:space="preserve">ConsumerInsight compares satisfaction with overseas destinations </w:t>
            </w:r>
            <w:r w:rsidRPr="0096019C">
              <w:rPr>
                <w:rFonts w:ascii="맑은 고딕" w:eastAsia="맑은 고딕" w:hAnsi="맑은 고딕" w:cs="굴림"/>
                <w:b/>
                <w:bCs/>
                <w:color w:val="000000"/>
                <w:kern w:val="0"/>
                <w:sz w:val="22"/>
              </w:rPr>
              <w:br/>
              <w:t>by country in 2023</w:t>
            </w:r>
          </w:p>
        </w:tc>
        <w:tc>
          <w:tcPr>
            <w:tcW w:w="397" w:type="dxa"/>
            <w:tcBorders>
              <w:top w:val="single" w:sz="18" w:space="0" w:color="C00000"/>
              <w:left w:val="nil"/>
              <w:bottom w:val="single" w:sz="8" w:space="0" w:color="A6A6A6"/>
              <w:right w:val="nil"/>
            </w:tcBorders>
            <w:shd w:val="clear" w:color="auto" w:fill="auto"/>
            <w:tcMar>
              <w:top w:w="15" w:type="dxa"/>
              <w:left w:w="15" w:type="dxa"/>
              <w:bottom w:w="0" w:type="dxa"/>
              <w:right w:w="15" w:type="dxa"/>
            </w:tcMar>
            <w:vAlign w:val="center"/>
            <w:hideMark/>
          </w:tcPr>
          <w:p w14:paraId="11BD7660" w14:textId="77777777" w:rsidR="00B21F34" w:rsidRPr="0096019C" w:rsidRDefault="00B21F34" w:rsidP="00B21F34">
            <w:pPr>
              <w:spacing w:after="0" w:line="240" w:lineRule="auto"/>
              <w:textAlignment w:val="baseline"/>
              <w:rPr>
                <w:rFonts w:ascii="Arial" w:eastAsia="굴림" w:hAnsi="굴림" w:cs="굴림"/>
                <w:color w:val="C75252"/>
                <w:kern w:val="0"/>
                <w:szCs w:val="20"/>
              </w:rPr>
            </w:pPr>
            <w:r w:rsidRPr="0096019C">
              <w:rPr>
                <w:rFonts w:ascii="Arial" w:eastAsia="굴림" w:hAnsi="굴림" w:cs="굴림" w:hint="eastAsia"/>
                <w:b/>
                <w:bCs/>
                <w:color w:val="C75252"/>
                <w:kern w:val="0"/>
                <w:szCs w:val="20"/>
              </w:rPr>
              <w:t> </w:t>
            </w:r>
          </w:p>
        </w:tc>
      </w:tr>
      <w:tr w:rsidR="00163C81" w:rsidRPr="001C49BE" w14:paraId="2231C7B9" w14:textId="77777777" w:rsidTr="00BF3213">
        <w:trPr>
          <w:trHeight w:val="2062"/>
        </w:trPr>
        <w:tc>
          <w:tcPr>
            <w:tcW w:w="303" w:type="dxa"/>
            <w:tcBorders>
              <w:top w:val="nil"/>
              <w:left w:val="nil"/>
              <w:bottom w:val="single" w:sz="18" w:space="0" w:color="C00000"/>
              <w:right w:val="nil"/>
            </w:tcBorders>
            <w:shd w:val="clear" w:color="auto" w:fill="auto"/>
            <w:tcMar>
              <w:top w:w="15" w:type="dxa"/>
              <w:left w:w="15" w:type="dxa"/>
              <w:bottom w:w="0" w:type="dxa"/>
              <w:right w:w="15" w:type="dxa"/>
            </w:tcMar>
            <w:vAlign w:val="center"/>
            <w:hideMark/>
          </w:tcPr>
          <w:p w14:paraId="509957ED" w14:textId="77777777" w:rsidR="00B21F34" w:rsidRPr="0096019C" w:rsidRDefault="00B21F34" w:rsidP="0050757E">
            <w:pPr>
              <w:pStyle w:val="a7"/>
              <w:wordWrap/>
              <w:spacing w:after="0" w:line="240" w:lineRule="auto"/>
              <w:ind w:left="1200" w:hanging="400"/>
              <w:jc w:val="left"/>
              <w:textAlignment w:val="baseline"/>
              <w:rPr>
                <w:rFonts w:asciiTheme="minorEastAsia" w:hAnsiTheme="minorEastAsia" w:cs="굴림"/>
                <w:b/>
                <w:bCs/>
                <w:kern w:val="0"/>
                <w:sz w:val="22"/>
              </w:rPr>
            </w:pPr>
          </w:p>
        </w:tc>
        <w:tc>
          <w:tcPr>
            <w:tcW w:w="8858" w:type="dxa"/>
            <w:tcBorders>
              <w:top w:val="nil"/>
              <w:left w:val="nil"/>
              <w:bottom w:val="single" w:sz="18" w:space="0" w:color="C00000"/>
              <w:right w:val="nil"/>
            </w:tcBorders>
            <w:shd w:val="clear" w:color="auto" w:fill="auto"/>
            <w:tcMar>
              <w:top w:w="15" w:type="dxa"/>
              <w:left w:w="15" w:type="dxa"/>
              <w:bottom w:w="0" w:type="dxa"/>
              <w:right w:w="15" w:type="dxa"/>
            </w:tcMar>
            <w:vAlign w:val="center"/>
          </w:tcPr>
          <w:p w14:paraId="393612D6" w14:textId="40321038" w:rsidR="0050757E" w:rsidRPr="0096019C" w:rsidRDefault="0050757E" w:rsidP="0050757E">
            <w:pPr>
              <w:pStyle w:val="a7"/>
              <w:wordWrap/>
              <w:spacing w:after="0" w:line="240" w:lineRule="auto"/>
              <w:ind w:left="1200" w:hanging="400"/>
              <w:jc w:val="left"/>
              <w:textAlignment w:val="baseline"/>
              <w:rPr>
                <w:rFonts w:asciiTheme="minorEastAsia" w:hAnsiTheme="minorEastAsia" w:cs="굴림"/>
                <w:b/>
                <w:bCs/>
                <w:kern w:val="0"/>
                <w:sz w:val="22"/>
              </w:rPr>
            </w:pPr>
            <w:r w:rsidRPr="0096019C">
              <w:rPr>
                <w:rFonts w:asciiTheme="minorEastAsia" w:hAnsiTheme="minorEastAsia" w:cs="굴림"/>
                <w:b/>
                <w:bCs/>
                <w:kern w:val="0"/>
                <w:sz w:val="22"/>
              </w:rPr>
              <w:t xml:space="preserve">- Switzerland and Spain, </w:t>
            </w:r>
            <w:r w:rsidR="00547002">
              <w:rPr>
                <w:rFonts w:asciiTheme="minorEastAsia" w:hAnsiTheme="minorEastAsia" w:cs="굴림"/>
                <w:b/>
                <w:bCs/>
                <w:kern w:val="0"/>
                <w:sz w:val="22"/>
              </w:rPr>
              <w:t>regained</w:t>
            </w:r>
            <w:r w:rsidRPr="0096019C">
              <w:rPr>
                <w:rFonts w:asciiTheme="minorEastAsia" w:hAnsiTheme="minorEastAsia" w:cs="굴림"/>
                <w:b/>
                <w:bCs/>
                <w:kern w:val="0"/>
                <w:sz w:val="22"/>
              </w:rPr>
              <w:t xml:space="preserve"> 1st and 2nd place</w:t>
            </w:r>
            <w:r w:rsidR="00615875">
              <w:rPr>
                <w:rFonts w:asciiTheme="minorEastAsia" w:hAnsiTheme="minorEastAsia" w:cs="굴림"/>
                <w:b/>
                <w:bCs/>
                <w:kern w:val="0"/>
                <w:sz w:val="22"/>
              </w:rPr>
              <w:t>s</w:t>
            </w:r>
            <w:r w:rsidRPr="0096019C">
              <w:rPr>
                <w:rFonts w:asciiTheme="minorEastAsia" w:hAnsiTheme="minorEastAsia" w:cs="굴림"/>
                <w:b/>
                <w:bCs/>
                <w:kern w:val="0"/>
                <w:sz w:val="22"/>
              </w:rPr>
              <w:t xml:space="preserve"> respectively, following their pre-COVID-19 rankings in 2019</w:t>
            </w:r>
          </w:p>
          <w:p w14:paraId="6A7D6D30" w14:textId="387BFA16" w:rsidR="0050757E" w:rsidRPr="0096019C" w:rsidRDefault="0050757E" w:rsidP="0050757E">
            <w:pPr>
              <w:pStyle w:val="a7"/>
              <w:wordWrap/>
              <w:spacing w:after="0" w:line="240" w:lineRule="auto"/>
              <w:ind w:left="1200" w:hanging="400"/>
              <w:jc w:val="left"/>
              <w:textAlignment w:val="baseline"/>
              <w:rPr>
                <w:rFonts w:asciiTheme="minorEastAsia" w:hAnsiTheme="minorEastAsia" w:cs="굴림"/>
                <w:b/>
                <w:bCs/>
                <w:kern w:val="0"/>
                <w:sz w:val="22"/>
              </w:rPr>
            </w:pPr>
            <w:r w:rsidRPr="0096019C">
              <w:rPr>
                <w:rFonts w:asciiTheme="minorEastAsia" w:hAnsiTheme="minorEastAsia" w:cs="굴림"/>
                <w:b/>
                <w:bCs/>
                <w:kern w:val="0"/>
                <w:sz w:val="22"/>
              </w:rPr>
              <w:t>- Top rankings belong to Europe and the South Pacific, while the lowest rankings are for China and Southeast Asia</w:t>
            </w:r>
          </w:p>
          <w:p w14:paraId="68D2B548" w14:textId="186CC1FA" w:rsidR="0050757E" w:rsidRPr="0096019C" w:rsidRDefault="0050757E" w:rsidP="0050757E">
            <w:pPr>
              <w:pStyle w:val="a7"/>
              <w:wordWrap/>
              <w:spacing w:after="0" w:line="240" w:lineRule="auto"/>
              <w:ind w:left="1200" w:hanging="400"/>
              <w:jc w:val="left"/>
              <w:textAlignment w:val="baseline"/>
              <w:rPr>
                <w:rFonts w:asciiTheme="minorEastAsia" w:hAnsiTheme="minorEastAsia" w:cs="굴림"/>
                <w:b/>
                <w:bCs/>
                <w:kern w:val="0"/>
                <w:sz w:val="22"/>
              </w:rPr>
            </w:pPr>
            <w:r w:rsidRPr="0096019C">
              <w:rPr>
                <w:rFonts w:asciiTheme="minorEastAsia" w:hAnsiTheme="minorEastAsia" w:cs="굴림"/>
                <w:b/>
                <w:bCs/>
                <w:kern w:val="0"/>
                <w:sz w:val="22"/>
              </w:rPr>
              <w:t xml:space="preserve">- Japan </w:t>
            </w:r>
            <w:r w:rsidRPr="0053072A">
              <w:rPr>
                <w:rFonts w:asciiTheme="minorEastAsia" w:hAnsiTheme="minorEastAsia" w:cs="굴림"/>
                <w:b/>
                <w:bCs/>
                <w:kern w:val="0"/>
                <w:sz w:val="22"/>
              </w:rPr>
              <w:t xml:space="preserve">rose </w:t>
            </w:r>
            <w:r w:rsidR="00406C07" w:rsidRPr="0053072A">
              <w:rPr>
                <w:rFonts w:asciiTheme="minorEastAsia" w:hAnsiTheme="minorEastAsia" w:cs="굴림"/>
                <w:b/>
                <w:bCs/>
                <w:kern w:val="0"/>
                <w:sz w:val="22"/>
              </w:rPr>
              <w:t xml:space="preserve">by </w:t>
            </w:r>
            <w:r w:rsidRPr="0053072A">
              <w:rPr>
                <w:rFonts w:asciiTheme="minorEastAsia" w:hAnsiTheme="minorEastAsia" w:cs="굴림"/>
                <w:b/>
                <w:bCs/>
                <w:kern w:val="0"/>
                <w:sz w:val="22"/>
              </w:rPr>
              <w:t>18 places to 6</w:t>
            </w:r>
            <w:r w:rsidRPr="0053072A">
              <w:rPr>
                <w:rFonts w:asciiTheme="minorEastAsia" w:hAnsiTheme="minorEastAsia" w:cs="굴림"/>
                <w:b/>
                <w:bCs/>
                <w:kern w:val="0"/>
                <w:sz w:val="22"/>
                <w:vertAlign w:val="superscript"/>
              </w:rPr>
              <w:t>th</w:t>
            </w:r>
            <w:r w:rsidR="00406C07" w:rsidRPr="0053072A">
              <w:rPr>
                <w:rFonts w:asciiTheme="minorEastAsia" w:hAnsiTheme="minorEastAsia" w:cs="굴림"/>
                <w:b/>
                <w:bCs/>
                <w:kern w:val="0"/>
                <w:sz w:val="22"/>
              </w:rPr>
              <w:t xml:space="preserve"> </w:t>
            </w:r>
            <w:r w:rsidRPr="0053072A">
              <w:rPr>
                <w:rFonts w:asciiTheme="minorEastAsia" w:hAnsiTheme="minorEastAsia" w:cs="굴림"/>
                <w:b/>
                <w:bCs/>
                <w:kern w:val="0"/>
                <w:sz w:val="22"/>
              </w:rPr>
              <w:t xml:space="preserve">due to weakened Yen and diminished ‘No-Japan’ </w:t>
            </w:r>
            <w:r w:rsidR="00B81033" w:rsidRPr="0053072A">
              <w:rPr>
                <w:rFonts w:asciiTheme="minorEastAsia" w:hAnsiTheme="minorEastAsia" w:cs="굴림"/>
                <w:b/>
                <w:bCs/>
                <w:kern w:val="0"/>
                <w:sz w:val="22"/>
              </w:rPr>
              <w:t>sentiment</w:t>
            </w:r>
          </w:p>
          <w:p w14:paraId="4271C473" w14:textId="7406B606" w:rsidR="00BD6332" w:rsidRPr="0096019C" w:rsidRDefault="00BD6332" w:rsidP="00AF79DE">
            <w:pPr>
              <w:pStyle w:val="a7"/>
              <w:wordWrap/>
              <w:spacing w:after="0" w:line="240" w:lineRule="auto"/>
              <w:ind w:left="1200" w:hanging="400"/>
              <w:jc w:val="left"/>
              <w:textAlignment w:val="baseline"/>
              <w:rPr>
                <w:rFonts w:asciiTheme="minorEastAsia" w:hAnsiTheme="minorEastAsia" w:cs="굴림"/>
                <w:b/>
                <w:bCs/>
                <w:kern w:val="0"/>
                <w:sz w:val="22"/>
              </w:rPr>
            </w:pPr>
            <w:r w:rsidRPr="0096019C">
              <w:rPr>
                <w:rFonts w:asciiTheme="minorEastAsia" w:hAnsiTheme="minorEastAsia" w:cs="굴림"/>
                <w:b/>
                <w:bCs/>
                <w:kern w:val="0"/>
                <w:sz w:val="22"/>
              </w:rPr>
              <w:t>- The rankings of the US</w:t>
            </w:r>
            <w:r w:rsidRPr="0096019C">
              <w:rPr>
                <w:rFonts w:asciiTheme="minorEastAsia" w:hAnsiTheme="minorEastAsia" w:cs="굴림" w:hint="eastAsia"/>
                <w:b/>
                <w:bCs/>
                <w:kern w:val="0"/>
                <w:sz w:val="22"/>
              </w:rPr>
              <w:t xml:space="preserve"> </w:t>
            </w:r>
            <w:r w:rsidRPr="0096019C">
              <w:rPr>
                <w:rFonts w:asciiTheme="minorEastAsia" w:hAnsiTheme="minorEastAsia" w:cs="굴림"/>
                <w:b/>
                <w:bCs/>
                <w:kern w:val="0"/>
                <w:sz w:val="22"/>
              </w:rPr>
              <w:t>dollar-using regions, including the USA, Hawaii and Saipan fell sharply</w:t>
            </w:r>
          </w:p>
          <w:p w14:paraId="67DBBE64" w14:textId="609DA4BE" w:rsidR="0050757E" w:rsidRPr="0050757E" w:rsidRDefault="0050757E" w:rsidP="0050757E">
            <w:pPr>
              <w:pStyle w:val="a7"/>
              <w:wordWrap/>
              <w:spacing w:after="0" w:line="240" w:lineRule="auto"/>
              <w:ind w:left="1200" w:hanging="400"/>
              <w:jc w:val="left"/>
              <w:textAlignment w:val="baseline"/>
              <w:rPr>
                <w:rFonts w:asciiTheme="minorEastAsia" w:hAnsiTheme="minorEastAsia" w:cs="굴림"/>
                <w:b/>
                <w:bCs/>
                <w:kern w:val="0"/>
                <w:sz w:val="22"/>
              </w:rPr>
            </w:pPr>
            <w:r w:rsidRPr="0096019C">
              <w:rPr>
                <w:rFonts w:asciiTheme="minorEastAsia" w:hAnsiTheme="minorEastAsia" w:cs="굴림"/>
                <w:b/>
                <w:bCs/>
                <w:kern w:val="0"/>
                <w:sz w:val="22"/>
              </w:rPr>
              <w:t xml:space="preserve">- </w:t>
            </w:r>
            <w:r w:rsidR="00585F55">
              <w:rPr>
                <w:rFonts w:asciiTheme="minorEastAsia" w:hAnsiTheme="minorEastAsia" w:cs="굴림"/>
                <w:b/>
                <w:bCs/>
                <w:kern w:val="0"/>
                <w:sz w:val="22"/>
              </w:rPr>
              <w:t>Cost factors from fluctuations in exchange rates and prices have influenced satisfaction</w:t>
            </w:r>
          </w:p>
        </w:tc>
        <w:tc>
          <w:tcPr>
            <w:tcW w:w="397" w:type="dxa"/>
            <w:tcBorders>
              <w:top w:val="nil"/>
              <w:left w:val="nil"/>
              <w:bottom w:val="single" w:sz="18" w:space="0" w:color="C00000"/>
              <w:right w:val="nil"/>
            </w:tcBorders>
            <w:shd w:val="clear" w:color="auto" w:fill="auto"/>
            <w:tcMar>
              <w:top w:w="15" w:type="dxa"/>
              <w:left w:w="15" w:type="dxa"/>
              <w:bottom w:w="0" w:type="dxa"/>
              <w:right w:w="15" w:type="dxa"/>
            </w:tcMar>
            <w:vAlign w:val="center"/>
            <w:hideMark/>
          </w:tcPr>
          <w:p w14:paraId="7423F318" w14:textId="77777777" w:rsidR="00B21F34" w:rsidRPr="00BB3BA0" w:rsidRDefault="00B21F34" w:rsidP="00B21F34">
            <w:pPr>
              <w:spacing w:after="0" w:line="240" w:lineRule="auto"/>
              <w:textAlignment w:val="baseline"/>
              <w:rPr>
                <w:rFonts w:ascii="Arial" w:eastAsia="굴림" w:hAnsi="굴림" w:cs="굴림"/>
                <w:strike/>
                <w:color w:val="FF0000"/>
                <w:kern w:val="0"/>
                <w:szCs w:val="20"/>
              </w:rPr>
            </w:pPr>
          </w:p>
        </w:tc>
      </w:tr>
    </w:tbl>
    <w:p w14:paraId="6304CE13" w14:textId="77777777" w:rsidR="00CB04BC" w:rsidRDefault="00CB04BC" w:rsidP="00475463">
      <w:pPr>
        <w:wordWrap/>
        <w:spacing w:before="120" w:after="0" w:line="240" w:lineRule="auto"/>
        <w:textAlignment w:val="baseline"/>
        <w:rPr>
          <w:rFonts w:ascii="맑은 고딕" w:eastAsia="맑은 고딕" w:hAnsi="맑은 고딕" w:cs="굴림"/>
          <w:color w:val="000000" w:themeColor="text1"/>
          <w:kern w:val="0"/>
          <w:sz w:val="24"/>
          <w:szCs w:val="24"/>
        </w:rPr>
      </w:pPr>
    </w:p>
    <w:p w14:paraId="2D3C0DE0" w14:textId="00DCACE4" w:rsidR="006423FE" w:rsidRPr="006423FE" w:rsidRDefault="006423FE" w:rsidP="006423FE">
      <w:pPr>
        <w:wordWrap/>
        <w:spacing w:before="120" w:after="0" w:line="240" w:lineRule="auto"/>
        <w:textAlignment w:val="baseline"/>
        <w:rPr>
          <w:rFonts w:ascii="맑은 고딕" w:eastAsia="맑은 고딕" w:hAnsi="맑은 고딕" w:cs="굴림"/>
          <w:color w:val="000000" w:themeColor="text1"/>
          <w:kern w:val="0"/>
          <w:sz w:val="24"/>
          <w:szCs w:val="24"/>
        </w:rPr>
      </w:pPr>
      <w:r w:rsidRPr="006423FE">
        <w:rPr>
          <w:rFonts w:ascii="맑은 고딕" w:eastAsia="맑은 고딕" w:hAnsi="맑은 고딕" w:cs="굴림"/>
          <w:color w:val="000000" w:themeColor="text1"/>
          <w:kern w:val="0"/>
          <w:sz w:val="24"/>
          <w:szCs w:val="24"/>
        </w:rPr>
        <w:t xml:space="preserve">○ This year, Switzerland was the country with the highest satisfaction rate among overseas travelers, followed by Spain. Satisfaction rates for Asian countries, including Japan, experienced a significant increase, while those in the 'dollar zone' such as the United States, Hawaii, and Saipan, saw a notable decline. Overseas travel satisfaction is </w:t>
      </w:r>
      <w:r w:rsidR="00853786">
        <w:rPr>
          <w:rFonts w:ascii="맑은 고딕" w:eastAsia="맑은 고딕" w:hAnsi="맑은 고딕" w:cs="굴림" w:hint="eastAsia"/>
          <w:color w:val="000000" w:themeColor="text1"/>
          <w:kern w:val="0"/>
          <w:sz w:val="24"/>
          <w:szCs w:val="24"/>
        </w:rPr>
        <w:t>m</w:t>
      </w:r>
      <w:r w:rsidR="00853786">
        <w:rPr>
          <w:rFonts w:ascii="맑은 고딕" w:eastAsia="맑은 고딕" w:hAnsi="맑은 고딕" w:cs="굴림"/>
          <w:color w:val="000000" w:themeColor="text1"/>
          <w:kern w:val="0"/>
          <w:sz w:val="24"/>
          <w:szCs w:val="24"/>
        </w:rPr>
        <w:t>uch</w:t>
      </w:r>
      <w:r w:rsidRPr="006423FE">
        <w:rPr>
          <w:rFonts w:ascii="맑은 고딕" w:eastAsia="맑은 고딕" w:hAnsi="맑은 고딕" w:cs="굴림"/>
          <w:color w:val="000000" w:themeColor="text1"/>
          <w:kern w:val="0"/>
          <w:sz w:val="24"/>
          <w:szCs w:val="24"/>
        </w:rPr>
        <w:t xml:space="preserve"> higher than domestic travel, and it is expected that the concentration </w:t>
      </w:r>
      <w:r w:rsidR="00B221D0">
        <w:rPr>
          <w:rFonts w:ascii="맑은 고딕" w:eastAsia="맑은 고딕" w:hAnsi="맑은 고딕" w:cs="굴림"/>
          <w:color w:val="000000" w:themeColor="text1"/>
          <w:kern w:val="0"/>
          <w:sz w:val="24"/>
          <w:szCs w:val="24"/>
        </w:rPr>
        <w:t>to</w:t>
      </w:r>
      <w:r w:rsidRPr="006423FE">
        <w:rPr>
          <w:rFonts w:ascii="맑은 고딕" w:eastAsia="맑은 고딕" w:hAnsi="맑은 고딕" w:cs="굴림"/>
          <w:color w:val="000000" w:themeColor="text1"/>
          <w:kern w:val="0"/>
          <w:sz w:val="24"/>
          <w:szCs w:val="24"/>
        </w:rPr>
        <w:t xml:space="preserve"> the overseas travel market will</w:t>
      </w:r>
      <w:r w:rsidR="009549D0">
        <w:rPr>
          <w:rFonts w:ascii="맑은 고딕" w:eastAsia="맑은 고딕" w:hAnsi="맑은 고딕" w:cs="굴림"/>
          <w:color w:val="000000" w:themeColor="text1"/>
          <w:kern w:val="0"/>
          <w:sz w:val="24"/>
          <w:szCs w:val="24"/>
        </w:rPr>
        <w:t xml:space="preserve"> be</w:t>
      </w:r>
      <w:r w:rsidRPr="006423FE">
        <w:rPr>
          <w:rFonts w:ascii="맑은 고딕" w:eastAsia="맑은 고딕" w:hAnsi="맑은 고딕" w:cs="굴림"/>
          <w:color w:val="000000" w:themeColor="text1"/>
          <w:kern w:val="0"/>
          <w:sz w:val="24"/>
          <w:szCs w:val="24"/>
        </w:rPr>
        <w:t xml:space="preserve"> intensi</w:t>
      </w:r>
      <w:r w:rsidR="009549D0">
        <w:rPr>
          <w:rFonts w:ascii="맑은 고딕" w:eastAsia="맑은 고딕" w:hAnsi="맑은 고딕" w:cs="굴림"/>
          <w:color w:val="000000" w:themeColor="text1"/>
          <w:kern w:val="0"/>
          <w:sz w:val="24"/>
          <w:szCs w:val="24"/>
        </w:rPr>
        <w:t>fied</w:t>
      </w:r>
      <w:r w:rsidRPr="006423FE">
        <w:rPr>
          <w:rFonts w:ascii="맑은 고딕" w:eastAsia="맑은 고딕" w:hAnsi="맑은 고딕" w:cs="굴림"/>
          <w:color w:val="000000" w:themeColor="text1"/>
          <w:kern w:val="0"/>
          <w:sz w:val="24"/>
          <w:szCs w:val="24"/>
        </w:rPr>
        <w:t xml:space="preserve"> after </w:t>
      </w:r>
      <w:r w:rsidR="001654F6">
        <w:rPr>
          <w:rFonts w:ascii="맑은 고딕" w:eastAsia="맑은 고딕" w:hAnsi="맑은 고딕" w:cs="굴림"/>
          <w:color w:val="000000" w:themeColor="text1"/>
          <w:kern w:val="0"/>
          <w:sz w:val="24"/>
          <w:szCs w:val="24"/>
        </w:rPr>
        <w:t xml:space="preserve">the endemic of </w:t>
      </w:r>
      <w:r w:rsidRPr="006423FE">
        <w:rPr>
          <w:rFonts w:ascii="맑은 고딕" w:eastAsia="맑은 고딕" w:hAnsi="맑은 고딕" w:cs="굴림"/>
          <w:color w:val="000000" w:themeColor="text1"/>
          <w:kern w:val="0"/>
          <w:sz w:val="24"/>
          <w:szCs w:val="24"/>
        </w:rPr>
        <w:t>COVID-19.</w:t>
      </w:r>
    </w:p>
    <w:p w14:paraId="64588659" w14:textId="62FEC6C0" w:rsidR="006423FE" w:rsidRDefault="006423FE" w:rsidP="006423FE">
      <w:pPr>
        <w:wordWrap/>
        <w:spacing w:before="120" w:after="0" w:line="240" w:lineRule="auto"/>
        <w:ind w:left="300"/>
        <w:textAlignment w:val="baseline"/>
        <w:rPr>
          <w:rFonts w:ascii="맑은 고딕" w:eastAsia="맑은 고딕" w:hAnsi="맑은 고딕" w:cs="굴림"/>
          <w:color w:val="000000" w:themeColor="text1"/>
          <w:kern w:val="0"/>
          <w:szCs w:val="20"/>
        </w:rPr>
      </w:pPr>
      <w:r w:rsidRPr="006423FE">
        <w:rPr>
          <w:rFonts w:ascii="맑은 고딕" w:eastAsia="맑은 고딕" w:hAnsi="맑은 고딕" w:cs="굴림"/>
          <w:color w:val="000000" w:themeColor="text1"/>
          <w:kern w:val="0"/>
          <w:szCs w:val="20"/>
        </w:rPr>
        <w:t>□ The travel research firm ConsumerInsight conducts an annual study on satisfaction with overseas travel destinations</w:t>
      </w:r>
      <w:r w:rsidR="009549D0">
        <w:rPr>
          <w:rFonts w:ascii="맑은 고딕" w:eastAsia="맑은 고딕" w:hAnsi="맑은 고딕" w:cs="굴림"/>
          <w:color w:val="000000" w:themeColor="text1"/>
          <w:kern w:val="0"/>
          <w:szCs w:val="20"/>
        </w:rPr>
        <w:t xml:space="preserve"> every </w:t>
      </w:r>
      <w:r w:rsidRPr="006423FE">
        <w:rPr>
          <w:rFonts w:ascii="맑은 고딕" w:eastAsia="맑은 고딕" w:hAnsi="맑은 고딕" w:cs="굴림"/>
          <w:color w:val="000000" w:themeColor="text1"/>
          <w:kern w:val="0"/>
          <w:szCs w:val="20"/>
        </w:rPr>
        <w:t xml:space="preserve">September. </w:t>
      </w:r>
      <w:r w:rsidR="009549D0">
        <w:rPr>
          <w:rFonts w:ascii="맑은 고딕" w:eastAsia="맑은 고딕" w:hAnsi="맑은 고딕" w:cs="굴림"/>
          <w:color w:val="000000" w:themeColor="text1"/>
          <w:kern w:val="0"/>
          <w:szCs w:val="20"/>
        </w:rPr>
        <w:t>The firm</w:t>
      </w:r>
      <w:r w:rsidRPr="006423FE">
        <w:rPr>
          <w:rFonts w:ascii="맑은 고딕" w:eastAsia="맑은 고딕" w:hAnsi="맑은 고딕" w:cs="굴림"/>
          <w:color w:val="000000" w:themeColor="text1"/>
          <w:kern w:val="0"/>
          <w:szCs w:val="20"/>
        </w:rPr>
        <w:t xml:space="preserve"> inquire 9,375 individuals who have traveled abroad </w:t>
      </w:r>
      <w:r w:rsidR="001654F6" w:rsidRPr="006423FE">
        <w:rPr>
          <w:rFonts w:ascii="맑은 고딕" w:eastAsia="맑은 고딕" w:hAnsi="맑은 고딕" w:cs="굴림"/>
          <w:color w:val="000000" w:themeColor="text1"/>
          <w:kern w:val="0"/>
          <w:szCs w:val="20"/>
        </w:rPr>
        <w:t xml:space="preserve">in the </w:t>
      </w:r>
      <w:r w:rsidR="001654F6" w:rsidRPr="006423FE">
        <w:rPr>
          <w:rFonts w:ascii="맑은 고딕" w:eastAsia="맑은 고딕" w:hAnsi="맑은 고딕" w:cs="굴림"/>
          <w:color w:val="000000" w:themeColor="text1"/>
          <w:kern w:val="0"/>
          <w:szCs w:val="20"/>
        </w:rPr>
        <w:lastRenderedPageBreak/>
        <w:t xml:space="preserve">past </w:t>
      </w:r>
      <w:r w:rsidR="001654F6">
        <w:rPr>
          <w:rFonts w:ascii="맑은 고딕" w:eastAsia="맑은 고딕" w:hAnsi="맑은 고딕" w:cs="굴림"/>
          <w:color w:val="000000" w:themeColor="text1"/>
          <w:kern w:val="0"/>
          <w:szCs w:val="20"/>
        </w:rPr>
        <w:t xml:space="preserve">1 </w:t>
      </w:r>
      <w:r w:rsidR="001654F6" w:rsidRPr="006423FE">
        <w:rPr>
          <w:rFonts w:ascii="맑은 고딕" w:eastAsia="맑은 고딕" w:hAnsi="맑은 고딕" w:cs="굴림"/>
          <w:color w:val="000000" w:themeColor="text1"/>
          <w:kern w:val="0"/>
          <w:szCs w:val="20"/>
        </w:rPr>
        <w:t>year</w:t>
      </w:r>
      <w:r w:rsidR="000033A4">
        <w:rPr>
          <w:rFonts w:ascii="맑은 고딕" w:eastAsia="맑은 고딕" w:hAnsi="맑은 고딕" w:cs="굴림"/>
          <w:color w:val="000000" w:themeColor="text1"/>
          <w:kern w:val="0"/>
          <w:szCs w:val="20"/>
        </w:rPr>
        <w:t xml:space="preserve"> </w:t>
      </w:r>
      <w:r w:rsidR="001654F6" w:rsidRPr="006423FE">
        <w:rPr>
          <w:rFonts w:ascii="맑은 고딕" w:eastAsia="맑은 고딕" w:hAnsi="맑은 고딕" w:cs="굴림"/>
          <w:color w:val="000000" w:themeColor="text1"/>
          <w:kern w:val="0"/>
          <w:szCs w:val="20"/>
        </w:rPr>
        <w:t xml:space="preserve">(from September </w:t>
      </w:r>
      <w:r w:rsidR="001654F6">
        <w:rPr>
          <w:rFonts w:ascii="맑은 고딕" w:eastAsia="맑은 고딕" w:hAnsi="맑은 고딕" w:cs="굴림"/>
          <w:color w:val="000000" w:themeColor="text1"/>
          <w:kern w:val="0"/>
          <w:szCs w:val="20"/>
        </w:rPr>
        <w:t>20</w:t>
      </w:r>
      <w:r w:rsidR="001654F6" w:rsidRPr="006423FE">
        <w:rPr>
          <w:rFonts w:ascii="맑은 고딕" w:eastAsia="맑은 고딕" w:hAnsi="맑은 고딕" w:cs="굴림"/>
          <w:color w:val="000000" w:themeColor="text1"/>
          <w:kern w:val="0"/>
          <w:szCs w:val="20"/>
        </w:rPr>
        <w:t xml:space="preserve">22 to August </w:t>
      </w:r>
      <w:r w:rsidR="001654F6">
        <w:rPr>
          <w:rFonts w:ascii="맑은 고딕" w:eastAsia="맑은 고딕" w:hAnsi="맑은 고딕" w:cs="굴림"/>
          <w:color w:val="000000" w:themeColor="text1"/>
          <w:kern w:val="0"/>
          <w:szCs w:val="20"/>
        </w:rPr>
        <w:t>20</w:t>
      </w:r>
      <w:r w:rsidR="001654F6" w:rsidRPr="006423FE">
        <w:rPr>
          <w:rFonts w:ascii="맑은 고딕" w:eastAsia="맑은 고딕" w:hAnsi="맑은 고딕" w:cs="굴림"/>
          <w:color w:val="000000" w:themeColor="text1"/>
          <w:kern w:val="0"/>
          <w:szCs w:val="20"/>
        </w:rPr>
        <w:t>23)</w:t>
      </w:r>
      <w:r w:rsidR="001654F6">
        <w:rPr>
          <w:rFonts w:ascii="맑은 고딕" w:eastAsia="맑은 고딕" w:hAnsi="맑은 고딕" w:cs="굴림"/>
          <w:color w:val="000000" w:themeColor="text1"/>
          <w:kern w:val="0"/>
          <w:szCs w:val="20"/>
        </w:rPr>
        <w:t xml:space="preserve"> </w:t>
      </w:r>
      <w:r w:rsidR="00291B34" w:rsidRPr="006423FE">
        <w:rPr>
          <w:rFonts w:ascii="맑은 고딕" w:eastAsia="맑은 고딕" w:hAnsi="맑은 고딕" w:cs="굴림"/>
          <w:color w:val="000000" w:themeColor="text1"/>
          <w:kern w:val="0"/>
          <w:szCs w:val="20"/>
        </w:rPr>
        <w:t xml:space="preserve">about the satisfaction levels of </w:t>
      </w:r>
      <w:r w:rsidR="00291B34">
        <w:rPr>
          <w:rFonts w:ascii="맑은 고딕" w:eastAsia="맑은 고딕" w:hAnsi="맑은 고딕" w:cs="굴림"/>
          <w:color w:val="000000" w:themeColor="text1"/>
          <w:kern w:val="0"/>
          <w:szCs w:val="20"/>
        </w:rPr>
        <w:t>their destination</w:t>
      </w:r>
      <w:r w:rsidR="00B124B5">
        <w:rPr>
          <w:rFonts w:ascii="맑은 고딕" w:eastAsia="맑은 고딕" w:hAnsi="맑은 고딕" w:cs="굴림"/>
          <w:color w:val="000000" w:themeColor="text1"/>
          <w:kern w:val="0"/>
          <w:szCs w:val="20"/>
        </w:rPr>
        <w:t xml:space="preserve"> country</w:t>
      </w:r>
      <w:r w:rsidRPr="006423FE">
        <w:rPr>
          <w:rFonts w:ascii="맑은 고딕" w:eastAsia="맑은 고딕" w:hAnsi="맑은 고딕" w:cs="굴림"/>
          <w:color w:val="000000" w:themeColor="text1"/>
          <w:kern w:val="0"/>
          <w:szCs w:val="20"/>
        </w:rPr>
        <w:t xml:space="preserve">, as well as their willingness to recommend </w:t>
      </w:r>
      <w:r w:rsidR="00537801">
        <w:rPr>
          <w:rFonts w:ascii="맑은 고딕" w:eastAsia="맑은 고딕" w:hAnsi="맑은 고딕" w:cs="굴림"/>
          <w:color w:val="000000" w:themeColor="text1"/>
          <w:kern w:val="0"/>
          <w:szCs w:val="20"/>
        </w:rPr>
        <w:t>their</w:t>
      </w:r>
      <w:r w:rsidRPr="006423FE">
        <w:rPr>
          <w:rFonts w:ascii="맑은 고딕" w:eastAsia="맑은 고딕" w:hAnsi="맑은 고딕" w:cs="굴림"/>
          <w:color w:val="000000" w:themeColor="text1"/>
          <w:kern w:val="0"/>
          <w:szCs w:val="20"/>
        </w:rPr>
        <w:t xml:space="preserve"> destinations to others. </w:t>
      </w:r>
      <w:r w:rsidR="00442987">
        <w:rPr>
          <w:rFonts w:ascii="맑은 고딕" w:eastAsia="맑은 고딕" w:hAnsi="맑은 고딕" w:cs="굴림"/>
          <w:color w:val="000000" w:themeColor="text1"/>
          <w:kern w:val="0"/>
          <w:szCs w:val="20"/>
        </w:rPr>
        <w:t xml:space="preserve">The firm </w:t>
      </w:r>
      <w:r w:rsidR="00E74DBB">
        <w:rPr>
          <w:rFonts w:ascii="맑은 고딕" w:eastAsia="맑은 고딕" w:hAnsi="맑은 고딕" w:cs="굴림"/>
          <w:color w:val="000000" w:themeColor="text1"/>
          <w:kern w:val="0"/>
          <w:szCs w:val="20"/>
        </w:rPr>
        <w:t>get</w:t>
      </w:r>
      <w:r w:rsidRPr="006423FE">
        <w:rPr>
          <w:rFonts w:ascii="맑은 고딕" w:eastAsia="맑은 고딕" w:hAnsi="맑은 고딕" w:cs="굴림"/>
          <w:color w:val="000000" w:themeColor="text1"/>
          <w:kern w:val="0"/>
          <w:szCs w:val="20"/>
        </w:rPr>
        <w:t xml:space="preserve"> the overall satisfaction scores</w:t>
      </w:r>
      <w:r w:rsidR="000033A4">
        <w:rPr>
          <w:rFonts w:ascii="맑은 고딕" w:eastAsia="맑은 고딕" w:hAnsi="맑은 고딕" w:cs="굴림"/>
          <w:color w:val="000000" w:themeColor="text1"/>
          <w:kern w:val="0"/>
          <w:szCs w:val="20"/>
        </w:rPr>
        <w:t xml:space="preserve"> </w:t>
      </w:r>
      <w:r w:rsidRPr="006423FE">
        <w:rPr>
          <w:rFonts w:ascii="맑은 고딕" w:eastAsia="맑은 고딕" w:hAnsi="맑은 고딕" w:cs="굴림"/>
          <w:color w:val="000000" w:themeColor="text1"/>
          <w:kern w:val="0"/>
          <w:szCs w:val="20"/>
        </w:rPr>
        <w:t>(out of 1000 points) for 27 countries with a sample size of over 60 respondents</w:t>
      </w:r>
      <w:r w:rsidR="005B5CAD">
        <w:rPr>
          <w:rFonts w:ascii="맑은 고딕" w:eastAsia="맑은 고딕" w:hAnsi="맑은 고딕" w:cs="굴림"/>
          <w:color w:val="000000" w:themeColor="text1"/>
          <w:kern w:val="0"/>
          <w:szCs w:val="20"/>
        </w:rPr>
        <w:t>.</w:t>
      </w:r>
      <w:r w:rsidRPr="006423FE">
        <w:rPr>
          <w:rFonts w:ascii="맑은 고딕" w:eastAsia="맑은 고딕" w:hAnsi="맑은 고딕" w:cs="굴림"/>
          <w:color w:val="000000" w:themeColor="text1"/>
          <w:kern w:val="0"/>
          <w:szCs w:val="20"/>
        </w:rPr>
        <w:t xml:space="preserve"> While this study has been conducted annually since 2018, no results were published during the significantly restricted travel period due to COVID-19</w:t>
      </w:r>
      <w:r w:rsidR="000033A4">
        <w:rPr>
          <w:rFonts w:ascii="맑은 고딕" w:eastAsia="맑은 고딕" w:hAnsi="맑은 고딕" w:cs="굴림"/>
          <w:color w:val="000000" w:themeColor="text1"/>
          <w:kern w:val="0"/>
          <w:szCs w:val="20"/>
        </w:rPr>
        <w:t xml:space="preserve"> </w:t>
      </w:r>
      <w:r w:rsidRPr="006423FE">
        <w:rPr>
          <w:rFonts w:ascii="맑은 고딕" w:eastAsia="맑은 고딕" w:hAnsi="맑은 고딕" w:cs="굴림"/>
          <w:color w:val="000000" w:themeColor="text1"/>
          <w:kern w:val="0"/>
          <w:szCs w:val="20"/>
        </w:rPr>
        <w:t>(</w:t>
      </w:r>
      <w:r w:rsidR="005B5CAD">
        <w:rPr>
          <w:rFonts w:ascii="맑은 고딕" w:eastAsia="맑은 고딕" w:hAnsi="맑은 고딕" w:cs="굴림"/>
          <w:color w:val="000000" w:themeColor="text1"/>
          <w:kern w:val="0"/>
          <w:szCs w:val="20"/>
        </w:rPr>
        <w:t>20</w:t>
      </w:r>
      <w:r w:rsidRPr="006423FE">
        <w:rPr>
          <w:rFonts w:ascii="맑은 고딕" w:eastAsia="맑은 고딕" w:hAnsi="맑은 고딕" w:cs="굴림"/>
          <w:color w:val="000000" w:themeColor="text1"/>
          <w:kern w:val="0"/>
          <w:szCs w:val="20"/>
        </w:rPr>
        <w:t>20-</w:t>
      </w:r>
      <w:r w:rsidR="005B5CAD">
        <w:rPr>
          <w:rFonts w:ascii="맑은 고딕" w:eastAsia="맑은 고딕" w:hAnsi="맑은 고딕" w:cs="굴림"/>
          <w:color w:val="000000" w:themeColor="text1"/>
          <w:kern w:val="0"/>
          <w:szCs w:val="20"/>
        </w:rPr>
        <w:t>20</w:t>
      </w:r>
      <w:r w:rsidRPr="006423FE">
        <w:rPr>
          <w:rFonts w:ascii="맑은 고딕" w:eastAsia="맑은 고딕" w:hAnsi="맑은 고딕" w:cs="굴림"/>
          <w:color w:val="000000" w:themeColor="text1"/>
          <w:kern w:val="0"/>
          <w:szCs w:val="20"/>
        </w:rPr>
        <w:t xml:space="preserve">22). </w:t>
      </w:r>
      <w:r w:rsidR="00C15D6D" w:rsidRPr="00A0161F">
        <w:rPr>
          <w:rFonts w:ascii="맑은 고딕" w:eastAsia="맑은 고딕" w:hAnsi="맑은 고딕" w:cs="굴림"/>
          <w:color w:val="000000" w:themeColor="text1"/>
          <w:kern w:val="0"/>
          <w:szCs w:val="20"/>
        </w:rPr>
        <w:t>PCR testing upon entry has been lifted in Korea since October 2022, enabling the resumption of overseas travel. Hence, this study is publicly released for the first time in four years since 2019.</w:t>
      </w:r>
      <w:r w:rsidRPr="00A0161F">
        <w:rPr>
          <w:rFonts w:ascii="맑은 고딕" w:eastAsia="맑은 고딕" w:hAnsi="맑은 고딕" w:cs="굴림"/>
          <w:color w:val="000000" w:themeColor="text1"/>
          <w:kern w:val="0"/>
          <w:szCs w:val="20"/>
        </w:rPr>
        <w:t xml:space="preserve"> </w:t>
      </w:r>
    </w:p>
    <w:p w14:paraId="69EF7688" w14:textId="73E649AB" w:rsidR="006423FE" w:rsidRDefault="006423FE" w:rsidP="001A7FA9">
      <w:pPr>
        <w:wordWrap/>
        <w:spacing w:before="120" w:after="0" w:line="240" w:lineRule="auto"/>
        <w:ind w:left="300"/>
        <w:textAlignment w:val="baseline"/>
        <w:rPr>
          <w:rFonts w:ascii="맑은 고딕" w:eastAsia="맑은 고딕" w:hAnsi="맑은 고딕" w:cs="굴림"/>
          <w:color w:val="000000" w:themeColor="text1"/>
          <w:kern w:val="0"/>
          <w:szCs w:val="20"/>
        </w:rPr>
      </w:pPr>
      <w:r w:rsidRPr="006423FE">
        <w:rPr>
          <w:rFonts w:ascii="맑은 고딕" w:eastAsia="맑은 고딕" w:hAnsi="맑은 고딕" w:cs="굴림"/>
          <w:color w:val="000000" w:themeColor="text1"/>
          <w:kern w:val="0"/>
          <w:szCs w:val="20"/>
        </w:rPr>
        <w:t>□ The data</w:t>
      </w:r>
      <w:r w:rsidR="00DA641B">
        <w:rPr>
          <w:rFonts w:ascii="맑은 고딕" w:eastAsia="맑은 고딕" w:hAnsi="맑은 고딕" w:cs="굴림"/>
          <w:color w:val="000000" w:themeColor="text1"/>
          <w:kern w:val="0"/>
          <w:szCs w:val="20"/>
        </w:rPr>
        <w:t xml:space="preserve"> and the study results are</w:t>
      </w:r>
      <w:r w:rsidRPr="006423FE">
        <w:rPr>
          <w:rFonts w:ascii="맑은 고딕" w:eastAsia="맑은 고딕" w:hAnsi="맑은 고딕" w:cs="굴림"/>
          <w:color w:val="000000" w:themeColor="text1"/>
          <w:kern w:val="0"/>
          <w:szCs w:val="20"/>
        </w:rPr>
        <w:t xml:space="preserve"> being made publicly available through the Cultural Big Data Platform </w:t>
      </w:r>
      <w:proofErr w:type="spellStart"/>
      <w:r w:rsidRPr="006423FE">
        <w:rPr>
          <w:rFonts w:ascii="맑은 고딕" w:eastAsia="맑은 고딕" w:hAnsi="맑은 고딕" w:cs="굴림"/>
          <w:color w:val="000000" w:themeColor="text1"/>
          <w:kern w:val="0"/>
          <w:szCs w:val="20"/>
        </w:rPr>
        <w:t>MarketC</w:t>
      </w:r>
      <w:proofErr w:type="spellEnd"/>
      <w:r w:rsidR="000033A4">
        <w:rPr>
          <w:rFonts w:ascii="맑은 고딕" w:eastAsia="맑은 고딕" w:hAnsi="맑은 고딕" w:cs="굴림"/>
          <w:color w:val="000000" w:themeColor="text1"/>
          <w:kern w:val="0"/>
          <w:szCs w:val="20"/>
        </w:rPr>
        <w:t xml:space="preserve"> </w:t>
      </w:r>
      <w:r w:rsidRPr="006423FE">
        <w:rPr>
          <w:rFonts w:ascii="맑은 고딕" w:eastAsia="맑은 고딕" w:hAnsi="맑은 고딕" w:cs="굴림"/>
          <w:color w:val="000000" w:themeColor="text1"/>
          <w:kern w:val="0"/>
          <w:szCs w:val="20"/>
        </w:rPr>
        <w:t>(www.bigdata-culture.kr), established as part of the Big Data Center Construction Project by the National Information Society Agency (NIA) in South Korea.</w:t>
      </w:r>
    </w:p>
    <w:p w14:paraId="75A22BC1" w14:textId="77777777" w:rsidR="001A7FA9" w:rsidRPr="000033A4" w:rsidRDefault="001A7FA9" w:rsidP="006423FE">
      <w:pPr>
        <w:rPr>
          <w:rFonts w:ascii="맑은 고딕" w:eastAsia="맑은 고딕" w:hAnsi="맑은 고딕" w:cs="굴림"/>
          <w:color w:val="000000" w:themeColor="text1"/>
          <w:kern w:val="0"/>
          <w:sz w:val="24"/>
          <w:szCs w:val="20"/>
        </w:rPr>
      </w:pPr>
    </w:p>
    <w:p w14:paraId="5309851C" w14:textId="0E36833D" w:rsidR="006423FE" w:rsidRDefault="006423FE" w:rsidP="006423FE">
      <w:pPr>
        <w:rPr>
          <w:color w:val="FF0000"/>
        </w:rPr>
      </w:pPr>
      <w:r w:rsidRPr="006423FE">
        <w:rPr>
          <w:rFonts w:ascii="맑은 고딕" w:eastAsia="맑은 고딕" w:hAnsi="맑은 고딕" w:cs="굴림" w:hint="eastAsia"/>
          <w:b/>
          <w:kern w:val="0"/>
          <w:sz w:val="24"/>
          <w:szCs w:val="24"/>
        </w:rPr>
        <w:t xml:space="preserve">■ Satisfaction by Country: </w:t>
      </w:r>
      <w:r w:rsidR="00EC5F62" w:rsidRPr="00CB5DE5">
        <w:rPr>
          <w:rFonts w:ascii="맑은 고딕" w:eastAsia="맑은 고딕" w:hAnsi="맑은 고딕" w:cs="굴림" w:hint="eastAsia"/>
          <w:b/>
          <w:kern w:val="0"/>
          <w:sz w:val="24"/>
          <w:szCs w:val="24"/>
        </w:rPr>
        <w:t>Switzerland le</w:t>
      </w:r>
      <w:r w:rsidR="00CD69E2" w:rsidRPr="00CB5DE5">
        <w:rPr>
          <w:rFonts w:ascii="맑은 고딕" w:eastAsia="맑은 고딕" w:hAnsi="맑은 고딕" w:cs="굴림"/>
          <w:b/>
          <w:kern w:val="0"/>
          <w:sz w:val="24"/>
          <w:szCs w:val="24"/>
        </w:rPr>
        <w:t>a</w:t>
      </w:r>
      <w:r w:rsidR="00EC5F62" w:rsidRPr="00CB5DE5">
        <w:rPr>
          <w:rFonts w:ascii="맑은 고딕" w:eastAsia="맑은 고딕" w:hAnsi="맑은 고딕" w:cs="굴림" w:hint="eastAsia"/>
          <w:b/>
          <w:kern w:val="0"/>
          <w:sz w:val="24"/>
          <w:szCs w:val="24"/>
        </w:rPr>
        <w:t>d</w:t>
      </w:r>
      <w:r w:rsidR="0010565D" w:rsidRPr="00CB5DE5">
        <w:rPr>
          <w:rFonts w:ascii="맑은 고딕" w:eastAsia="맑은 고딕" w:hAnsi="맑은 고딕" w:cs="굴림"/>
          <w:b/>
          <w:kern w:val="0"/>
          <w:sz w:val="24"/>
          <w:szCs w:val="24"/>
        </w:rPr>
        <w:t>s</w:t>
      </w:r>
      <w:r w:rsidR="00EC5F62" w:rsidRPr="00CB5DE5">
        <w:rPr>
          <w:rFonts w:ascii="맑은 고딕" w:eastAsia="맑은 고딕" w:hAnsi="맑은 고딕" w:cs="굴림" w:hint="eastAsia"/>
          <w:b/>
          <w:kern w:val="0"/>
          <w:sz w:val="24"/>
          <w:szCs w:val="24"/>
        </w:rPr>
        <w:t xml:space="preserve"> </w:t>
      </w:r>
      <w:r w:rsidR="00EC5F62" w:rsidRPr="00CB5DE5">
        <w:rPr>
          <w:rFonts w:ascii="맑은 고딕" w:eastAsia="맑은 고딕" w:hAnsi="맑은 고딕" w:cs="굴림"/>
          <w:b/>
          <w:kern w:val="0"/>
          <w:sz w:val="24"/>
          <w:szCs w:val="24"/>
        </w:rPr>
        <w:t>Spain by 23 points</w:t>
      </w:r>
    </w:p>
    <w:p w14:paraId="62F3C99C" w14:textId="31CE36E1" w:rsidR="006423FE" w:rsidRDefault="006423FE" w:rsidP="006423FE">
      <w:pPr>
        <w:rPr>
          <w:rFonts w:ascii="맑은 고딕" w:eastAsia="맑은 고딕" w:hAnsi="맑은 고딕" w:cs="굴림"/>
          <w:color w:val="000000" w:themeColor="text1"/>
          <w:kern w:val="0"/>
          <w:sz w:val="24"/>
          <w:szCs w:val="24"/>
        </w:rPr>
      </w:pPr>
      <w:r w:rsidRPr="006423FE">
        <w:rPr>
          <w:rFonts w:ascii="맑은 고딕" w:eastAsia="맑은 고딕" w:hAnsi="맑은 고딕" w:cs="굴림" w:hint="eastAsia"/>
          <w:color w:val="000000" w:themeColor="text1"/>
          <w:kern w:val="0"/>
          <w:sz w:val="24"/>
          <w:szCs w:val="24"/>
        </w:rPr>
        <w:t>○ Switzerland (833 points) took the top spot in overall satisfaction by country, with Spain (810 points) following in 2nd place</w:t>
      </w:r>
      <w:r w:rsidRPr="006423FE">
        <w:rPr>
          <w:rFonts w:ascii="맑은 고딕" w:eastAsia="맑은 고딕" w:hAnsi="맑은 고딕" w:cs="굴림" w:hint="eastAsia"/>
          <w:b/>
          <w:bCs/>
          <w:color w:val="000000" w:themeColor="text1"/>
          <w:kern w:val="0"/>
          <w:sz w:val="24"/>
          <w:szCs w:val="24"/>
        </w:rPr>
        <w:t>[</w:t>
      </w:r>
      <w:r w:rsidRPr="006423FE">
        <w:rPr>
          <w:rFonts w:ascii="맑은 고딕" w:eastAsia="맑은 고딕" w:hAnsi="맑은 고딕" w:cs="굴림"/>
          <w:b/>
          <w:bCs/>
          <w:color w:val="000000" w:themeColor="text1"/>
          <w:kern w:val="0"/>
          <w:sz w:val="24"/>
          <w:szCs w:val="24"/>
        </w:rPr>
        <w:t>Figure</w:t>
      </w:r>
      <w:r w:rsidRPr="006423FE">
        <w:rPr>
          <w:rFonts w:ascii="맑은 고딕" w:eastAsia="맑은 고딕" w:hAnsi="맑은 고딕" w:cs="굴림" w:hint="eastAsia"/>
          <w:b/>
          <w:bCs/>
          <w:color w:val="000000" w:themeColor="text1"/>
          <w:kern w:val="0"/>
          <w:sz w:val="24"/>
          <w:szCs w:val="24"/>
        </w:rPr>
        <w:t>]</w:t>
      </w:r>
      <w:r w:rsidRPr="006423FE">
        <w:rPr>
          <w:rFonts w:ascii="맑은 고딕" w:eastAsia="맑은 고딕" w:hAnsi="맑은 고딕" w:cs="굴림" w:hint="eastAsia"/>
          <w:color w:val="000000" w:themeColor="text1"/>
          <w:kern w:val="0"/>
          <w:sz w:val="24"/>
          <w:szCs w:val="24"/>
        </w:rPr>
        <w:t xml:space="preserve">. </w:t>
      </w:r>
      <w:r w:rsidR="00BB2441">
        <w:rPr>
          <w:rFonts w:ascii="맑은 고딕" w:eastAsia="맑은 고딕" w:hAnsi="맑은 고딕" w:cs="굴림"/>
          <w:color w:val="000000" w:themeColor="text1"/>
          <w:kern w:val="0"/>
          <w:sz w:val="24"/>
          <w:szCs w:val="24"/>
        </w:rPr>
        <w:t>I</w:t>
      </w:r>
      <w:r w:rsidRPr="006423FE">
        <w:rPr>
          <w:rFonts w:ascii="맑은 고딕" w:eastAsia="맑은 고딕" w:hAnsi="맑은 고딕" w:cs="굴림" w:hint="eastAsia"/>
          <w:color w:val="000000" w:themeColor="text1"/>
          <w:kern w:val="0"/>
          <w:sz w:val="24"/>
          <w:szCs w:val="24"/>
        </w:rPr>
        <w:t xml:space="preserve">n </w:t>
      </w:r>
      <w:r w:rsidRPr="006423FE">
        <w:rPr>
          <w:rFonts w:ascii="맑은 고딕" w:eastAsia="맑은 고딕" w:hAnsi="맑은 고딕" w:cs="굴림"/>
          <w:color w:val="000000" w:themeColor="text1"/>
          <w:kern w:val="0"/>
          <w:sz w:val="24"/>
          <w:szCs w:val="24"/>
        </w:rPr>
        <w:t>20</w:t>
      </w:r>
      <w:r w:rsidRPr="006423FE">
        <w:rPr>
          <w:rFonts w:ascii="맑은 고딕" w:eastAsia="맑은 고딕" w:hAnsi="맑은 고딕" w:cs="굴림" w:hint="eastAsia"/>
          <w:color w:val="000000" w:themeColor="text1"/>
          <w:kern w:val="0"/>
          <w:sz w:val="24"/>
          <w:szCs w:val="24"/>
        </w:rPr>
        <w:t xml:space="preserve">18 and </w:t>
      </w:r>
      <w:r w:rsidRPr="006423FE">
        <w:rPr>
          <w:rFonts w:ascii="맑은 고딕" w:eastAsia="맑은 고딕" w:hAnsi="맑은 고딕" w:cs="굴림"/>
          <w:color w:val="000000" w:themeColor="text1"/>
          <w:kern w:val="0"/>
          <w:sz w:val="24"/>
          <w:szCs w:val="24"/>
        </w:rPr>
        <w:t>20</w:t>
      </w:r>
      <w:r w:rsidRPr="006423FE">
        <w:rPr>
          <w:rFonts w:ascii="맑은 고딕" w:eastAsia="맑은 고딕" w:hAnsi="맑은 고딕" w:cs="굴림" w:hint="eastAsia"/>
          <w:color w:val="000000" w:themeColor="text1"/>
          <w:kern w:val="0"/>
          <w:sz w:val="24"/>
          <w:szCs w:val="24"/>
        </w:rPr>
        <w:t>19</w:t>
      </w:r>
      <w:r w:rsidR="00BB2441">
        <w:rPr>
          <w:rFonts w:ascii="맑은 고딕" w:eastAsia="맑은 고딕" w:hAnsi="맑은 고딕" w:cs="굴림"/>
          <w:color w:val="000000" w:themeColor="text1"/>
          <w:kern w:val="0"/>
          <w:sz w:val="24"/>
          <w:szCs w:val="24"/>
        </w:rPr>
        <w:t xml:space="preserve"> studies</w:t>
      </w:r>
      <w:r w:rsidRPr="006423FE">
        <w:rPr>
          <w:rFonts w:ascii="맑은 고딕" w:eastAsia="맑은 고딕" w:hAnsi="맑은 고딕" w:cs="굴림" w:hint="eastAsia"/>
          <w:color w:val="000000" w:themeColor="text1"/>
          <w:kern w:val="0"/>
          <w:sz w:val="24"/>
          <w:szCs w:val="24"/>
        </w:rPr>
        <w:t xml:space="preserve">, </w:t>
      </w:r>
      <w:r w:rsidR="00BB2441">
        <w:rPr>
          <w:rFonts w:ascii="맑은 고딕" w:eastAsia="맑은 고딕" w:hAnsi="맑은 고딕" w:cs="굴림"/>
          <w:color w:val="000000" w:themeColor="text1"/>
          <w:kern w:val="0"/>
          <w:sz w:val="24"/>
          <w:szCs w:val="24"/>
        </w:rPr>
        <w:t xml:space="preserve">before </w:t>
      </w:r>
      <w:r w:rsidRPr="006423FE">
        <w:rPr>
          <w:rFonts w:ascii="맑은 고딕" w:eastAsia="맑은 고딕" w:hAnsi="맑은 고딕" w:cs="굴림" w:hint="eastAsia"/>
          <w:color w:val="000000" w:themeColor="text1"/>
          <w:kern w:val="0"/>
          <w:sz w:val="24"/>
          <w:szCs w:val="24"/>
        </w:rPr>
        <w:t>COVID, Switzerland maintained its position as 1st for two consecutive year</w:t>
      </w:r>
      <w:r w:rsidRPr="006423FE">
        <w:rPr>
          <w:rFonts w:ascii="맑은 고딕" w:eastAsia="맑은 고딕" w:hAnsi="맑은 고딕" w:cs="굴림"/>
          <w:color w:val="000000" w:themeColor="text1"/>
          <w:kern w:val="0"/>
          <w:sz w:val="24"/>
          <w:szCs w:val="24"/>
        </w:rPr>
        <w:t xml:space="preserve">s, while Spain held 2nd place. Both destinations have consistently been highly satisfying for </w:t>
      </w:r>
      <w:r w:rsidR="00BB2441">
        <w:rPr>
          <w:rFonts w:ascii="맑은 고딕" w:eastAsia="맑은 고딕" w:hAnsi="맑은 고딕" w:cs="굴림"/>
          <w:color w:val="000000" w:themeColor="text1"/>
          <w:kern w:val="0"/>
          <w:sz w:val="24"/>
          <w:szCs w:val="24"/>
        </w:rPr>
        <w:t xml:space="preserve">Korean </w:t>
      </w:r>
      <w:r w:rsidRPr="006423FE">
        <w:rPr>
          <w:rFonts w:ascii="맑은 고딕" w:eastAsia="맑은 고딕" w:hAnsi="맑은 고딕" w:cs="굴림"/>
          <w:color w:val="000000" w:themeColor="text1"/>
          <w:kern w:val="0"/>
          <w:sz w:val="24"/>
          <w:szCs w:val="24"/>
        </w:rPr>
        <w:t>travelers. Compared to 2019, Switzerland saw a decrease of 10 points while Spain experienced an increase of 10 points, yet the difference remained significant at 23 points.</w:t>
      </w:r>
    </w:p>
    <w:p w14:paraId="3AD75AC9" w14:textId="1A744202" w:rsidR="00F34D26" w:rsidRDefault="00294550" w:rsidP="00F34D26">
      <w:pPr>
        <w:jc w:val="center"/>
        <w:rPr>
          <w:rFonts w:ascii="맑은 고딕" w:eastAsia="맑은 고딕" w:hAnsi="맑은 고딕" w:cs="굴림"/>
          <w:color w:val="000000" w:themeColor="text1"/>
          <w:kern w:val="0"/>
          <w:sz w:val="24"/>
          <w:szCs w:val="24"/>
        </w:rPr>
      </w:pPr>
      <w:r>
        <w:rPr>
          <w:rFonts w:ascii="맑은 고딕" w:eastAsia="맑은 고딕" w:hAnsi="맑은 고딕" w:cs="굴림"/>
          <w:noProof/>
          <w:color w:val="000000" w:themeColor="text1"/>
          <w:kern w:val="0"/>
          <w:sz w:val="24"/>
          <w:szCs w:val="24"/>
        </w:rPr>
        <w:lastRenderedPageBreak/>
        <w:drawing>
          <wp:inline distT="0" distB="0" distL="0" distR="0" wp14:anchorId="79151194" wp14:editId="454F4D7A">
            <wp:extent cx="4197550" cy="8510954"/>
            <wp:effectExtent l="0" t="0" r="0" b="444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영문)2023 해외여행지 만족도_그림_최종.png"/>
                    <pic:cNvPicPr/>
                  </pic:nvPicPr>
                  <pic:blipFill>
                    <a:blip r:embed="rId9">
                      <a:extLst>
                        <a:ext uri="{28A0092B-C50C-407E-A947-70E740481C1C}">
                          <a14:useLocalDpi xmlns:a14="http://schemas.microsoft.com/office/drawing/2010/main" val="0"/>
                        </a:ext>
                      </a:extLst>
                    </a:blip>
                    <a:stretch>
                      <a:fillRect/>
                    </a:stretch>
                  </pic:blipFill>
                  <pic:spPr>
                    <a:xfrm>
                      <a:off x="0" y="0"/>
                      <a:ext cx="4203536" cy="8523092"/>
                    </a:xfrm>
                    <a:prstGeom prst="rect">
                      <a:avLst/>
                    </a:prstGeom>
                  </pic:spPr>
                </pic:pic>
              </a:graphicData>
            </a:graphic>
          </wp:inline>
        </w:drawing>
      </w:r>
    </w:p>
    <w:p w14:paraId="0246C7BB" w14:textId="6DAB25BE" w:rsidR="009A4935" w:rsidRPr="00A0161F" w:rsidRDefault="00924138" w:rsidP="00DF25DB">
      <w:pPr>
        <w:rPr>
          <w:rFonts w:ascii="맑은 고딕" w:eastAsia="맑은 고딕" w:hAnsi="맑은 고딕" w:cs="굴림"/>
          <w:color w:val="000000" w:themeColor="text1"/>
          <w:kern w:val="0"/>
          <w:sz w:val="24"/>
          <w:szCs w:val="24"/>
        </w:rPr>
      </w:pPr>
      <w:r w:rsidRPr="009A4935">
        <w:rPr>
          <w:rFonts w:ascii="맑은 고딕" w:eastAsia="맑은 고딕" w:hAnsi="맑은 고딕" w:cs="굴림" w:hint="eastAsia"/>
          <w:color w:val="000000" w:themeColor="text1"/>
          <w:kern w:val="0"/>
          <w:sz w:val="24"/>
          <w:szCs w:val="24"/>
        </w:rPr>
        <w:lastRenderedPageBreak/>
        <w:t xml:space="preserve">○ Following them, Australia (799 points, 3rd place), Italy (778 points, 4th place), and New Zealand (775 points, 5th place) trailed behind. Japan climbed to 6th place with 767 points, marking an 18-step </w:t>
      </w:r>
      <w:r w:rsidRPr="00A0161F">
        <w:rPr>
          <w:rFonts w:ascii="맑은 고딕" w:eastAsia="맑은 고딕" w:hAnsi="맑은 고딕" w:cs="굴림" w:hint="eastAsia"/>
          <w:color w:val="000000" w:themeColor="text1"/>
          <w:kern w:val="0"/>
          <w:sz w:val="24"/>
          <w:szCs w:val="24"/>
        </w:rPr>
        <w:t xml:space="preserve">vertical rise compared to </w:t>
      </w:r>
      <w:r w:rsidR="0086083A" w:rsidRPr="00A0161F">
        <w:rPr>
          <w:rFonts w:ascii="맑은 고딕" w:eastAsia="맑은 고딕" w:hAnsi="맑은 고딕" w:cs="굴림"/>
          <w:color w:val="000000" w:themeColor="text1"/>
          <w:kern w:val="0"/>
          <w:sz w:val="24"/>
          <w:szCs w:val="24"/>
        </w:rPr>
        <w:t>20</w:t>
      </w:r>
      <w:r w:rsidRPr="00A0161F">
        <w:rPr>
          <w:rFonts w:ascii="맑은 고딕" w:eastAsia="맑은 고딕" w:hAnsi="맑은 고딕" w:cs="굴림" w:hint="eastAsia"/>
          <w:color w:val="000000" w:themeColor="text1"/>
          <w:kern w:val="0"/>
          <w:sz w:val="24"/>
          <w:szCs w:val="24"/>
        </w:rPr>
        <w:t>19. Following Japan, Portu</w:t>
      </w:r>
      <w:r w:rsidRPr="00A0161F">
        <w:rPr>
          <w:rFonts w:ascii="맑은 고딕" w:eastAsia="맑은 고딕" w:hAnsi="맑은 고딕" w:cs="굴림"/>
          <w:color w:val="000000" w:themeColor="text1"/>
          <w:kern w:val="0"/>
          <w:sz w:val="24"/>
          <w:szCs w:val="24"/>
        </w:rPr>
        <w:t xml:space="preserve">gal (764 points), Singapore (763 points), Indonesia (753 points), and Guam (752 points) made it to the top 10 in that order. </w:t>
      </w:r>
      <w:r w:rsidR="009B11FD" w:rsidRPr="00A0161F">
        <w:rPr>
          <w:rFonts w:ascii="맑은 고딕" w:eastAsia="맑은 고딕" w:hAnsi="맑은 고딕" w:cs="굴림"/>
          <w:color w:val="000000" w:themeColor="text1"/>
          <w:kern w:val="0"/>
          <w:sz w:val="24"/>
          <w:szCs w:val="24"/>
        </w:rPr>
        <w:t>By</w:t>
      </w:r>
      <w:r w:rsidRPr="00A0161F">
        <w:rPr>
          <w:rFonts w:ascii="맑은 고딕" w:eastAsia="맑은 고딕" w:hAnsi="맑은 고딕" w:cs="굴림"/>
          <w:color w:val="000000" w:themeColor="text1"/>
          <w:kern w:val="0"/>
          <w:sz w:val="24"/>
          <w:szCs w:val="24"/>
        </w:rPr>
        <w:t xml:space="preserve"> </w:t>
      </w:r>
      <w:r w:rsidR="009B11FD" w:rsidRPr="00A0161F">
        <w:rPr>
          <w:rFonts w:ascii="맑은 고딕" w:eastAsia="맑은 고딕" w:hAnsi="맑은 고딕" w:cs="굴림"/>
          <w:color w:val="000000" w:themeColor="text1"/>
          <w:kern w:val="0"/>
          <w:sz w:val="24"/>
          <w:szCs w:val="24"/>
        </w:rPr>
        <w:t>continent</w:t>
      </w:r>
      <w:r w:rsidRPr="00A0161F">
        <w:rPr>
          <w:rFonts w:ascii="맑은 고딕" w:eastAsia="맑은 고딕" w:hAnsi="맑은 고딕" w:cs="굴림"/>
          <w:color w:val="000000" w:themeColor="text1"/>
          <w:kern w:val="0"/>
          <w:sz w:val="24"/>
          <w:szCs w:val="24"/>
        </w:rPr>
        <w:t>, Europe had 4 countries, while the South Pacific and Asia each had 3 countries represented</w:t>
      </w:r>
      <w:r w:rsidR="00060BCC" w:rsidRPr="00A0161F">
        <w:rPr>
          <w:rFonts w:ascii="맑은 고딕" w:eastAsia="맑은 고딕" w:hAnsi="맑은 고딕" w:cs="굴림"/>
          <w:color w:val="000000" w:themeColor="text1"/>
          <w:kern w:val="0"/>
          <w:sz w:val="24"/>
          <w:szCs w:val="24"/>
        </w:rPr>
        <w:t xml:space="preserve"> in the top 10 destination.</w:t>
      </w:r>
    </w:p>
    <w:p w14:paraId="22D13EB0" w14:textId="3183B7BD" w:rsidR="009A4935" w:rsidRDefault="00DF25DB" w:rsidP="009A4935">
      <w:pPr>
        <w:rPr>
          <w:rFonts w:ascii="맑은 고딕" w:eastAsia="맑은 고딕" w:hAnsi="맑은 고딕" w:cs="굴림"/>
          <w:color w:val="000000" w:themeColor="text1"/>
          <w:kern w:val="0"/>
          <w:sz w:val="24"/>
          <w:szCs w:val="24"/>
        </w:rPr>
      </w:pPr>
      <w:r w:rsidRPr="00A0161F">
        <w:rPr>
          <w:rFonts w:ascii="맑은 고딕" w:eastAsia="맑은 고딕" w:hAnsi="맑은 고딕" w:cs="굴림" w:hint="eastAsia"/>
          <w:color w:val="000000" w:themeColor="text1"/>
          <w:kern w:val="0"/>
          <w:sz w:val="24"/>
          <w:szCs w:val="24"/>
        </w:rPr>
        <w:t xml:space="preserve">○ The satisfaction with </w:t>
      </w:r>
      <w:r w:rsidR="006022CA" w:rsidRPr="00A0161F">
        <w:rPr>
          <w:rFonts w:ascii="맑은 고딕" w:eastAsia="맑은 고딕" w:hAnsi="맑은 고딕" w:cs="굴림"/>
          <w:color w:val="000000" w:themeColor="text1"/>
          <w:kern w:val="0"/>
          <w:sz w:val="24"/>
          <w:szCs w:val="24"/>
        </w:rPr>
        <w:t>oversea</w:t>
      </w:r>
      <w:r w:rsidR="005930F6" w:rsidRPr="00A0161F">
        <w:rPr>
          <w:rFonts w:ascii="맑은 고딕" w:eastAsia="맑은 고딕" w:hAnsi="맑은 고딕" w:cs="굴림"/>
          <w:color w:val="000000" w:themeColor="text1"/>
          <w:kern w:val="0"/>
          <w:sz w:val="24"/>
          <w:szCs w:val="24"/>
        </w:rPr>
        <w:t>s</w:t>
      </w:r>
      <w:r w:rsidR="006022CA" w:rsidRPr="00A0161F">
        <w:rPr>
          <w:rFonts w:ascii="맑은 고딕" w:eastAsia="맑은 고딕" w:hAnsi="맑은 고딕" w:cs="굴림"/>
          <w:color w:val="000000" w:themeColor="text1"/>
          <w:kern w:val="0"/>
          <w:sz w:val="24"/>
          <w:szCs w:val="24"/>
        </w:rPr>
        <w:t xml:space="preserve"> </w:t>
      </w:r>
      <w:r w:rsidRPr="00A0161F">
        <w:rPr>
          <w:rFonts w:ascii="맑은 고딕" w:eastAsia="맑은 고딕" w:hAnsi="맑은 고딕" w:cs="굴림" w:hint="eastAsia"/>
          <w:color w:val="000000" w:themeColor="text1"/>
          <w:kern w:val="0"/>
          <w:sz w:val="24"/>
          <w:szCs w:val="24"/>
        </w:rPr>
        <w:t xml:space="preserve">travel destinations was significantly higher than domestic ones. The average satisfaction score for </w:t>
      </w:r>
      <w:r w:rsidR="00B44BB0" w:rsidRPr="00A0161F">
        <w:rPr>
          <w:rFonts w:ascii="맑은 고딕" w:eastAsia="맑은 고딕" w:hAnsi="맑은 고딕" w:cs="굴림"/>
          <w:color w:val="000000" w:themeColor="text1"/>
          <w:kern w:val="0"/>
          <w:sz w:val="24"/>
          <w:szCs w:val="24"/>
        </w:rPr>
        <w:t>oversea travelers</w:t>
      </w:r>
      <w:r w:rsidRPr="00A0161F">
        <w:rPr>
          <w:rFonts w:ascii="맑은 고딕" w:eastAsia="맑은 고딕" w:hAnsi="맑은 고딕" w:cs="굴림" w:hint="eastAsia"/>
          <w:color w:val="000000" w:themeColor="text1"/>
          <w:kern w:val="0"/>
          <w:sz w:val="24"/>
          <w:szCs w:val="24"/>
        </w:rPr>
        <w:t xml:space="preserve"> was 735 points, which was nearly</w:t>
      </w:r>
      <w:r w:rsidRPr="00DF25DB">
        <w:rPr>
          <w:rFonts w:ascii="맑은 고딕" w:eastAsia="맑은 고딕" w:hAnsi="맑은 고딕" w:cs="굴림" w:hint="eastAsia"/>
          <w:color w:val="000000" w:themeColor="text1"/>
          <w:kern w:val="0"/>
          <w:sz w:val="24"/>
          <w:szCs w:val="24"/>
        </w:rPr>
        <w:t xml:space="preserve"> on par with Busan (736 points), the top-ranking city among the 16 </w:t>
      </w:r>
      <w:r w:rsidR="00FA079E">
        <w:rPr>
          <w:rFonts w:ascii="맑은 고딕" w:eastAsia="맑은 고딕" w:hAnsi="맑은 고딕" w:cs="굴림"/>
          <w:color w:val="000000" w:themeColor="text1"/>
          <w:kern w:val="0"/>
          <w:sz w:val="24"/>
          <w:szCs w:val="24"/>
        </w:rPr>
        <w:t>provinces</w:t>
      </w:r>
      <w:r w:rsidRPr="00DF25DB">
        <w:rPr>
          <w:rFonts w:ascii="맑은 고딕" w:eastAsia="맑은 고딕" w:hAnsi="맑은 고딕" w:cs="굴림"/>
          <w:color w:val="000000" w:themeColor="text1"/>
          <w:kern w:val="0"/>
          <w:sz w:val="24"/>
          <w:szCs w:val="24"/>
        </w:rPr>
        <w:t xml:space="preserve"> in South Korea, and 40 points higher than the </w:t>
      </w:r>
      <w:r w:rsidR="00AF5558">
        <w:rPr>
          <w:rFonts w:ascii="맑은 고딕" w:eastAsia="맑은 고딕" w:hAnsi="맑은 고딕" w:cs="굴림"/>
          <w:color w:val="000000" w:themeColor="text1"/>
          <w:kern w:val="0"/>
          <w:sz w:val="24"/>
          <w:szCs w:val="24"/>
        </w:rPr>
        <w:t>Korean</w:t>
      </w:r>
      <w:r w:rsidRPr="00DF25DB">
        <w:rPr>
          <w:rFonts w:ascii="맑은 고딕" w:eastAsia="맑은 고딕" w:hAnsi="맑은 고딕" w:cs="굴림"/>
          <w:color w:val="000000" w:themeColor="text1"/>
          <w:kern w:val="0"/>
          <w:sz w:val="24"/>
          <w:szCs w:val="24"/>
        </w:rPr>
        <w:t xml:space="preserve"> average (695 points). </w:t>
      </w:r>
      <w:r w:rsidR="00EC5F62" w:rsidRPr="003D1A14">
        <w:rPr>
          <w:rFonts w:ascii="맑은 고딕" w:eastAsia="맑은 고딕" w:hAnsi="맑은 고딕" w:cs="굴림"/>
          <w:color w:val="000000" w:themeColor="text1"/>
          <w:kern w:val="0"/>
          <w:sz w:val="24"/>
          <w:szCs w:val="24"/>
        </w:rPr>
        <w:t xml:space="preserve">It is no </w:t>
      </w:r>
      <w:r w:rsidR="004A5E81" w:rsidRPr="003D1A14">
        <w:rPr>
          <w:rFonts w:ascii="맑은 고딕" w:eastAsia="맑은 고딕" w:hAnsi="맑은 고딕" w:cs="굴림"/>
          <w:color w:val="000000" w:themeColor="text1"/>
          <w:kern w:val="0"/>
          <w:sz w:val="24"/>
          <w:szCs w:val="24"/>
        </w:rPr>
        <w:t>surprise</w:t>
      </w:r>
      <w:r w:rsidR="00EC5F62" w:rsidRPr="003D1A14">
        <w:rPr>
          <w:rFonts w:ascii="맑은 고딕" w:eastAsia="맑은 고딕" w:hAnsi="맑은 고딕" w:cs="굴림"/>
          <w:color w:val="000000" w:themeColor="text1"/>
          <w:kern w:val="0"/>
          <w:sz w:val="24"/>
          <w:szCs w:val="24"/>
        </w:rPr>
        <w:t xml:space="preserve"> that people prefer overseas travels, which offer much higher satisfaction even </w:t>
      </w:r>
      <w:r w:rsidR="003D1A14" w:rsidRPr="003D1A14">
        <w:rPr>
          <w:rFonts w:ascii="맑은 고딕" w:eastAsia="맑은 고딕" w:hAnsi="맑은 고딕" w:cs="굴림"/>
          <w:color w:val="000000" w:themeColor="text1"/>
          <w:kern w:val="0"/>
          <w:sz w:val="24"/>
          <w:szCs w:val="24"/>
        </w:rPr>
        <w:t>at the cost of more money and time</w:t>
      </w:r>
      <w:r w:rsidR="003D1A14">
        <w:rPr>
          <w:rFonts w:ascii="맑은 고딕" w:eastAsia="맑은 고딕" w:hAnsi="맑은 고딕" w:cs="굴림"/>
          <w:color w:val="000000" w:themeColor="text1"/>
          <w:kern w:val="0"/>
          <w:sz w:val="24"/>
          <w:szCs w:val="24"/>
        </w:rPr>
        <w:t>.</w:t>
      </w:r>
    </w:p>
    <w:p w14:paraId="0A892AC8" w14:textId="77777777" w:rsidR="00EC5F62" w:rsidRPr="009A4935" w:rsidRDefault="00EC5F62" w:rsidP="009A4935">
      <w:pPr>
        <w:rPr>
          <w:rFonts w:ascii="맑은 고딕" w:eastAsia="맑은 고딕" w:hAnsi="맑은 고딕" w:cs="굴림"/>
          <w:color w:val="000000" w:themeColor="text1"/>
          <w:kern w:val="0"/>
          <w:sz w:val="24"/>
          <w:szCs w:val="24"/>
        </w:rPr>
      </w:pPr>
    </w:p>
    <w:p w14:paraId="3EB5A961" w14:textId="485C9517" w:rsidR="00DF25DB" w:rsidRPr="00DF25DB" w:rsidRDefault="00DF25DB" w:rsidP="00DF25DB">
      <w:pPr>
        <w:rPr>
          <w:rFonts w:ascii="맑은 고딕" w:eastAsia="맑은 고딕" w:hAnsi="맑은 고딕" w:cs="굴림"/>
          <w:b/>
          <w:kern w:val="0"/>
          <w:sz w:val="24"/>
          <w:szCs w:val="24"/>
        </w:rPr>
      </w:pPr>
      <w:r w:rsidRPr="00DF25DB">
        <w:rPr>
          <w:rFonts w:ascii="맑은 고딕" w:eastAsia="맑은 고딕" w:hAnsi="맑은 고딕" w:cs="굴림"/>
          <w:b/>
          <w:kern w:val="0"/>
          <w:sz w:val="24"/>
          <w:szCs w:val="24"/>
        </w:rPr>
        <w:t>■ Japan rose by 9</w:t>
      </w:r>
      <w:r w:rsidR="0043351C">
        <w:rPr>
          <w:rFonts w:ascii="맑은 고딕" w:eastAsia="맑은 고딕" w:hAnsi="맑은 고딕" w:cs="굴림"/>
          <w:b/>
          <w:kern w:val="0"/>
          <w:sz w:val="24"/>
          <w:szCs w:val="24"/>
        </w:rPr>
        <w:t>2</w:t>
      </w:r>
      <w:r w:rsidRPr="00DF25DB">
        <w:rPr>
          <w:rFonts w:ascii="맑은 고딕" w:eastAsia="맑은 고딕" w:hAnsi="맑은 고딕" w:cs="굴림"/>
          <w:b/>
          <w:kern w:val="0"/>
          <w:sz w:val="24"/>
          <w:szCs w:val="24"/>
        </w:rPr>
        <w:t xml:space="preserve"> points, while Saipan fell by 73 points, Hawaii by 61 points, and the United States by 57 point</w:t>
      </w:r>
      <w:r w:rsidR="00497166">
        <w:rPr>
          <w:rFonts w:ascii="맑은 고딕" w:eastAsia="맑은 고딕" w:hAnsi="맑은 고딕" w:cs="굴림"/>
          <w:b/>
          <w:kern w:val="0"/>
          <w:sz w:val="24"/>
          <w:szCs w:val="24"/>
        </w:rPr>
        <w:t>s</w:t>
      </w:r>
    </w:p>
    <w:p w14:paraId="4A1D4AA5" w14:textId="2829317B" w:rsidR="00DF25DB" w:rsidRPr="00DF25DB" w:rsidRDefault="00E035CE" w:rsidP="00DF25DB">
      <w:pPr>
        <w:rPr>
          <w:rFonts w:ascii="맑은 고딕" w:eastAsia="맑은 고딕" w:hAnsi="맑은 고딕" w:cs="굴림"/>
          <w:color w:val="000000" w:themeColor="text1"/>
          <w:kern w:val="0"/>
          <w:sz w:val="24"/>
          <w:szCs w:val="24"/>
        </w:rPr>
      </w:pPr>
      <w:r w:rsidRPr="00C207B7">
        <w:rPr>
          <w:rFonts w:ascii="맑은 고딕" w:eastAsia="맑은 고딕" w:hAnsi="맑은 고딕" w:cs="굴림"/>
          <w:color w:val="000000" w:themeColor="text1"/>
          <w:kern w:val="0"/>
          <w:sz w:val="24"/>
          <w:szCs w:val="24"/>
        </w:rPr>
        <w:t>○</w:t>
      </w:r>
      <w:r w:rsidRPr="00C207B7">
        <w:rPr>
          <w:rFonts w:ascii="맑은 고딕" w:eastAsia="맑은 고딕" w:hAnsi="맑은 고딕" w:cs="굴림" w:hint="eastAsia"/>
          <w:color w:val="000000" w:themeColor="text1"/>
          <w:kern w:val="0"/>
          <w:sz w:val="24"/>
          <w:szCs w:val="24"/>
        </w:rPr>
        <w:t xml:space="preserve"> </w:t>
      </w:r>
      <w:r w:rsidRPr="00C207B7">
        <w:rPr>
          <w:rFonts w:ascii="맑은 고딕" w:eastAsia="맑은 고딕" w:hAnsi="맑은 고딕" w:cs="굴림"/>
          <w:color w:val="000000" w:themeColor="text1"/>
          <w:kern w:val="0"/>
          <w:sz w:val="24"/>
          <w:szCs w:val="24"/>
        </w:rPr>
        <w:t xml:space="preserve">The biggest increase in satisfaction was in Asia, </w:t>
      </w:r>
      <w:r w:rsidR="004855B1" w:rsidRPr="00C207B7">
        <w:rPr>
          <w:rFonts w:ascii="맑은 고딕" w:eastAsia="맑은 고딕" w:hAnsi="맑은 고딕" w:cs="굴림"/>
          <w:color w:val="000000" w:themeColor="text1"/>
          <w:kern w:val="0"/>
          <w:sz w:val="24"/>
          <w:szCs w:val="24"/>
        </w:rPr>
        <w:t>particularly Japan</w:t>
      </w:r>
      <w:r w:rsidR="00DA45DF">
        <w:rPr>
          <w:rFonts w:ascii="맑은 고딕" w:eastAsia="맑은 고딕" w:hAnsi="맑은 고딕" w:cs="굴림"/>
          <w:color w:val="000000" w:themeColor="text1"/>
          <w:kern w:val="0"/>
          <w:sz w:val="24"/>
          <w:szCs w:val="24"/>
        </w:rPr>
        <w:t xml:space="preserve"> which scored </w:t>
      </w:r>
      <w:r w:rsidR="00497166">
        <w:rPr>
          <w:rFonts w:ascii="맑은 고딕" w:eastAsia="맑은 고딕" w:hAnsi="맑은 고딕" w:cs="굴림" w:hint="eastAsia"/>
          <w:color w:val="000000" w:themeColor="text1"/>
          <w:kern w:val="0"/>
          <w:sz w:val="24"/>
          <w:szCs w:val="24"/>
        </w:rPr>
        <w:t xml:space="preserve">767 </w:t>
      </w:r>
      <w:r w:rsidR="00497166">
        <w:rPr>
          <w:rFonts w:ascii="맑은 고딕" w:eastAsia="맑은 고딕" w:hAnsi="맑은 고딕" w:cs="굴림"/>
          <w:color w:val="000000" w:themeColor="text1"/>
          <w:kern w:val="0"/>
          <w:sz w:val="24"/>
          <w:szCs w:val="24"/>
        </w:rPr>
        <w:t>points</w:t>
      </w:r>
      <w:r w:rsidR="00DF25DB" w:rsidRPr="00C207B7">
        <w:rPr>
          <w:rFonts w:ascii="맑은 고딕" w:eastAsia="맑은 고딕" w:hAnsi="맑은 고딕" w:cs="굴림"/>
          <w:color w:val="000000" w:themeColor="text1"/>
          <w:kern w:val="0"/>
          <w:sz w:val="24"/>
          <w:szCs w:val="24"/>
        </w:rPr>
        <w:t xml:space="preserve">. </w:t>
      </w:r>
      <w:r w:rsidR="00302B65" w:rsidRPr="00302B65">
        <w:rPr>
          <w:rFonts w:ascii="맑은 고딕" w:eastAsia="맑은 고딕" w:hAnsi="맑은 고딕" w:cs="굴림"/>
          <w:color w:val="000000" w:themeColor="text1"/>
          <w:kern w:val="0"/>
          <w:sz w:val="24"/>
          <w:szCs w:val="24"/>
        </w:rPr>
        <w:t xml:space="preserve">This </w:t>
      </w:r>
      <w:r w:rsidR="00302B65">
        <w:rPr>
          <w:rFonts w:ascii="맑은 고딕" w:eastAsia="맑은 고딕" w:hAnsi="맑은 고딕" w:cs="굴림"/>
          <w:color w:val="000000" w:themeColor="text1"/>
          <w:kern w:val="0"/>
          <w:sz w:val="24"/>
          <w:szCs w:val="24"/>
        </w:rPr>
        <w:t xml:space="preserve">was </w:t>
      </w:r>
      <w:r w:rsidR="00302B65" w:rsidRPr="00302B65">
        <w:rPr>
          <w:rFonts w:ascii="맑은 고딕" w:eastAsia="맑은 고딕" w:hAnsi="맑은 고딕" w:cs="굴림"/>
          <w:color w:val="000000" w:themeColor="text1"/>
          <w:kern w:val="0"/>
          <w:sz w:val="24"/>
          <w:szCs w:val="24"/>
        </w:rPr>
        <w:t xml:space="preserve">Japan’s highest score since the study began, with a 92-point increase from 675 points in 2019, </w:t>
      </w:r>
      <w:r w:rsidR="009E3594">
        <w:rPr>
          <w:rFonts w:ascii="맑은 고딕" w:eastAsia="맑은 고딕" w:hAnsi="맑은 고딕" w:cs="굴림"/>
          <w:color w:val="000000" w:themeColor="text1"/>
          <w:kern w:val="0"/>
          <w:sz w:val="24"/>
          <w:szCs w:val="24"/>
        </w:rPr>
        <w:t>affected by</w:t>
      </w:r>
      <w:r w:rsidR="00302B65" w:rsidRPr="00302B65">
        <w:rPr>
          <w:rFonts w:ascii="맑은 고딕" w:eastAsia="맑은 고딕" w:hAnsi="맑은 고딕" w:cs="굴림"/>
          <w:color w:val="000000" w:themeColor="text1"/>
          <w:kern w:val="0"/>
          <w:sz w:val="24"/>
          <w:szCs w:val="24"/>
        </w:rPr>
        <w:t xml:space="preserve"> the onset of the No-Japan movement. It also surpasses the pre-pandemic year of 2018 by 27 points, which stood at 740 points.</w:t>
      </w:r>
      <w:r w:rsidR="003C0C27" w:rsidRPr="003C0C27">
        <w:t xml:space="preserve"> </w:t>
      </w:r>
      <w:r w:rsidR="003C0C27" w:rsidRPr="003C0C27">
        <w:rPr>
          <w:rFonts w:ascii="맑은 고딕" w:eastAsia="맑은 고딕" w:hAnsi="맑은 고딕" w:cs="굴림"/>
          <w:color w:val="000000" w:themeColor="text1"/>
          <w:kern w:val="0"/>
          <w:sz w:val="24"/>
          <w:szCs w:val="24"/>
        </w:rPr>
        <w:t>This is largely due to the fading of "No-Japan"</w:t>
      </w:r>
      <w:r w:rsidR="003C0C27">
        <w:rPr>
          <w:rFonts w:ascii="맑은 고딕" w:eastAsia="맑은 고딕" w:hAnsi="맑은 고딕" w:cs="굴림"/>
          <w:color w:val="000000" w:themeColor="text1"/>
          <w:kern w:val="0"/>
          <w:sz w:val="24"/>
          <w:szCs w:val="24"/>
        </w:rPr>
        <w:t xml:space="preserve"> sentiment</w:t>
      </w:r>
      <w:r w:rsidR="003C0C27" w:rsidRPr="003C0C27">
        <w:rPr>
          <w:rFonts w:ascii="맑은 고딕" w:eastAsia="맑은 고딕" w:hAnsi="맑은 고딕" w:cs="굴림"/>
          <w:color w:val="000000" w:themeColor="text1"/>
          <w:kern w:val="0"/>
          <w:sz w:val="24"/>
          <w:szCs w:val="24"/>
        </w:rPr>
        <w:t xml:space="preserve"> and cheaper local prices due to the impact of the </w:t>
      </w:r>
      <w:r w:rsidR="009A708A">
        <w:rPr>
          <w:rFonts w:ascii="맑은 고딕" w:eastAsia="맑은 고딕" w:hAnsi="맑은 고딕" w:cs="굴림"/>
          <w:color w:val="000000" w:themeColor="text1"/>
          <w:kern w:val="0"/>
          <w:sz w:val="24"/>
          <w:szCs w:val="24"/>
        </w:rPr>
        <w:t>weaker</w:t>
      </w:r>
      <w:r w:rsidR="003C0C27" w:rsidRPr="003C0C27">
        <w:rPr>
          <w:rFonts w:ascii="맑은 고딕" w:eastAsia="맑은 고딕" w:hAnsi="맑은 고딕" w:cs="굴림"/>
          <w:color w:val="000000" w:themeColor="text1"/>
          <w:kern w:val="0"/>
          <w:sz w:val="24"/>
          <w:szCs w:val="24"/>
        </w:rPr>
        <w:t xml:space="preserve"> yen</w:t>
      </w:r>
      <w:r w:rsidR="003C0C27">
        <w:rPr>
          <w:rFonts w:ascii="맑은 고딕" w:eastAsia="맑은 고딕" w:hAnsi="맑은 고딕" w:cs="굴림"/>
          <w:color w:val="000000" w:themeColor="text1"/>
          <w:kern w:val="0"/>
          <w:sz w:val="24"/>
          <w:szCs w:val="24"/>
        </w:rPr>
        <w:t>.</w:t>
      </w:r>
      <w:r w:rsidR="00EB630B" w:rsidRPr="00EB630B">
        <w:rPr>
          <w:rFonts w:ascii="맑은 고딕" w:eastAsia="맑은 고딕" w:hAnsi="맑은 고딕" w:cs="굴림"/>
          <w:color w:val="000000" w:themeColor="text1"/>
          <w:kern w:val="0"/>
          <w:sz w:val="24"/>
          <w:szCs w:val="24"/>
        </w:rPr>
        <w:t xml:space="preserve"> Among other Asian countries, Indonesia and Thailand made significant gains in </w:t>
      </w:r>
      <w:r w:rsidR="00BF77B4">
        <w:rPr>
          <w:rFonts w:ascii="맑은 고딕" w:eastAsia="맑은 고딕" w:hAnsi="맑은 고딕" w:cs="굴림"/>
          <w:color w:val="000000" w:themeColor="text1"/>
          <w:kern w:val="0"/>
          <w:sz w:val="24"/>
          <w:szCs w:val="24"/>
        </w:rPr>
        <w:t xml:space="preserve">both </w:t>
      </w:r>
      <w:r w:rsidR="00EB630B" w:rsidRPr="00EB630B">
        <w:rPr>
          <w:rFonts w:ascii="맑은 고딕" w:eastAsia="맑은 고딕" w:hAnsi="맑은 고딕" w:cs="굴림"/>
          <w:color w:val="000000" w:themeColor="text1"/>
          <w:kern w:val="0"/>
          <w:sz w:val="24"/>
          <w:szCs w:val="24"/>
        </w:rPr>
        <w:t>ranking and score</w:t>
      </w:r>
      <w:r w:rsidR="0096019C">
        <w:rPr>
          <w:rFonts w:ascii="맑은 고딕" w:eastAsia="맑은 고딕" w:hAnsi="맑은 고딕" w:cs="굴림"/>
          <w:color w:val="000000" w:themeColor="text1"/>
          <w:kern w:val="0"/>
          <w:sz w:val="24"/>
          <w:szCs w:val="24"/>
        </w:rPr>
        <w:t>.</w:t>
      </w:r>
      <w:r w:rsidR="00DF25DB" w:rsidRPr="00DF25DB">
        <w:rPr>
          <w:rFonts w:ascii="맑은 고딕" w:eastAsia="맑은 고딕" w:hAnsi="맑은 고딕" w:cs="굴림"/>
          <w:color w:val="000000" w:themeColor="text1"/>
          <w:kern w:val="0"/>
          <w:sz w:val="24"/>
          <w:szCs w:val="24"/>
        </w:rPr>
        <w:t xml:space="preserve"> However, China and other Southeast Asian countries (Cambodia, Hong Kong, Philippines, </w:t>
      </w:r>
      <w:r w:rsidR="00271B31">
        <w:rPr>
          <w:rFonts w:ascii="맑은 고딕" w:eastAsia="맑은 고딕" w:hAnsi="맑은 고딕" w:cs="굴림"/>
          <w:color w:val="000000" w:themeColor="text1"/>
          <w:kern w:val="0"/>
          <w:sz w:val="24"/>
          <w:szCs w:val="24"/>
        </w:rPr>
        <w:t xml:space="preserve">and </w:t>
      </w:r>
      <w:r w:rsidR="00DF25DB" w:rsidRPr="00DF25DB">
        <w:rPr>
          <w:rFonts w:ascii="맑은 고딕" w:eastAsia="맑은 고딕" w:hAnsi="맑은 고딕" w:cs="굴림"/>
          <w:color w:val="000000" w:themeColor="text1"/>
          <w:kern w:val="0"/>
          <w:sz w:val="24"/>
          <w:szCs w:val="24"/>
        </w:rPr>
        <w:t>Malaysia) remained at the bottom tier.</w:t>
      </w:r>
    </w:p>
    <w:p w14:paraId="1EA30CE8" w14:textId="235A9BF8" w:rsidR="00DF25DB" w:rsidRPr="00DF25DB" w:rsidRDefault="00DF25DB" w:rsidP="00DF25DB">
      <w:pPr>
        <w:rPr>
          <w:rFonts w:ascii="맑은 고딕" w:eastAsia="맑은 고딕" w:hAnsi="맑은 고딕" w:cs="굴림"/>
          <w:color w:val="000000" w:themeColor="text1"/>
          <w:kern w:val="0"/>
          <w:sz w:val="24"/>
          <w:szCs w:val="24"/>
        </w:rPr>
      </w:pPr>
      <w:r w:rsidRPr="00DF25DB">
        <w:rPr>
          <w:rFonts w:ascii="맑은 고딕" w:eastAsia="맑은 고딕" w:hAnsi="맑은 고딕" w:cs="굴림"/>
          <w:color w:val="000000" w:themeColor="text1"/>
          <w:kern w:val="0"/>
          <w:sz w:val="24"/>
          <w:szCs w:val="24"/>
        </w:rPr>
        <w:t>○</w:t>
      </w:r>
      <w:r w:rsidRPr="00DF25DB">
        <w:rPr>
          <w:rFonts w:ascii="맑은 고딕" w:eastAsia="맑은 고딕" w:hAnsi="맑은 고딕" w:cs="굴림" w:hint="eastAsia"/>
          <w:color w:val="000000" w:themeColor="text1"/>
          <w:kern w:val="0"/>
          <w:sz w:val="24"/>
          <w:szCs w:val="24"/>
        </w:rPr>
        <w:t xml:space="preserve"> </w:t>
      </w:r>
      <w:r w:rsidR="00E854A9" w:rsidRPr="00E854A9">
        <w:rPr>
          <w:rFonts w:ascii="맑은 고딕" w:eastAsia="맑은 고딕" w:hAnsi="맑은 고딕" w:cs="굴림"/>
          <w:color w:val="000000" w:themeColor="text1"/>
          <w:kern w:val="0"/>
          <w:sz w:val="24"/>
          <w:szCs w:val="24"/>
        </w:rPr>
        <w:t xml:space="preserve">Hawaii (738 points), the United States (708 points), and Saipan (706 points) </w:t>
      </w:r>
      <w:r w:rsidR="00881AE5">
        <w:rPr>
          <w:rFonts w:ascii="맑은 고딕" w:eastAsia="맑은 고딕" w:hAnsi="맑은 고딕" w:cs="굴림"/>
          <w:color w:val="000000" w:themeColor="text1"/>
          <w:kern w:val="0"/>
          <w:sz w:val="24"/>
          <w:szCs w:val="24"/>
        </w:rPr>
        <w:t>have shown</w:t>
      </w:r>
      <w:r w:rsidR="00E854A9" w:rsidRPr="00E854A9">
        <w:rPr>
          <w:rFonts w:ascii="맑은 고딕" w:eastAsia="맑은 고딕" w:hAnsi="맑은 고딕" w:cs="굴림"/>
          <w:color w:val="000000" w:themeColor="text1"/>
          <w:kern w:val="0"/>
          <w:sz w:val="24"/>
          <w:szCs w:val="24"/>
        </w:rPr>
        <w:t xml:space="preserve"> significant drops of 61, 57, and 73 points, respectively, while Guam (752 points) also </w:t>
      </w:r>
      <w:r w:rsidR="00881AE5">
        <w:rPr>
          <w:rFonts w:ascii="맑은 고딕" w:eastAsia="맑은 고딕" w:hAnsi="맑은 고딕" w:cs="굴림"/>
          <w:color w:val="000000" w:themeColor="text1"/>
          <w:kern w:val="0"/>
          <w:sz w:val="24"/>
          <w:szCs w:val="24"/>
        </w:rPr>
        <w:t>showed</w:t>
      </w:r>
      <w:r w:rsidR="00E854A9" w:rsidRPr="00E854A9">
        <w:rPr>
          <w:rFonts w:ascii="맑은 고딕" w:eastAsia="맑은 고딕" w:hAnsi="맑은 고딕" w:cs="굴림"/>
          <w:color w:val="000000" w:themeColor="text1"/>
          <w:kern w:val="0"/>
          <w:sz w:val="24"/>
          <w:szCs w:val="24"/>
        </w:rPr>
        <w:t xml:space="preserve"> a slight decline.</w:t>
      </w:r>
      <w:r w:rsidRPr="00DF25DB">
        <w:rPr>
          <w:rFonts w:ascii="맑은 고딕" w:eastAsia="맑은 고딕" w:hAnsi="맑은 고딕" w:cs="굴림"/>
          <w:color w:val="000000" w:themeColor="text1"/>
          <w:kern w:val="0"/>
          <w:sz w:val="24"/>
          <w:szCs w:val="24"/>
        </w:rPr>
        <w:t xml:space="preserve"> </w:t>
      </w:r>
      <w:r w:rsidR="00C1396E" w:rsidRPr="00C1396E">
        <w:rPr>
          <w:rFonts w:ascii="맑은 고딕" w:eastAsia="맑은 고딕" w:hAnsi="맑은 고딕" w:cs="굴림"/>
          <w:color w:val="000000" w:themeColor="text1"/>
          <w:kern w:val="0"/>
          <w:sz w:val="24"/>
          <w:szCs w:val="24"/>
        </w:rPr>
        <w:t xml:space="preserve">These places are all areas where the U.S. dollar is commonly used, </w:t>
      </w:r>
      <w:r w:rsidR="00C1396E">
        <w:rPr>
          <w:rFonts w:ascii="맑은 고딕" w:eastAsia="맑은 고딕" w:hAnsi="맑은 고딕" w:cs="굴림"/>
          <w:color w:val="000000" w:themeColor="text1"/>
          <w:kern w:val="0"/>
          <w:sz w:val="24"/>
          <w:szCs w:val="24"/>
        </w:rPr>
        <w:t xml:space="preserve">where the traveling costs are significantly </w:t>
      </w:r>
      <w:r w:rsidR="00011131">
        <w:rPr>
          <w:rFonts w:ascii="맑은 고딕" w:eastAsia="맑은 고딕" w:hAnsi="맑은 고딕" w:cs="굴림"/>
          <w:color w:val="000000" w:themeColor="text1"/>
          <w:kern w:val="0"/>
          <w:sz w:val="24"/>
          <w:szCs w:val="24"/>
        </w:rPr>
        <w:t>increased</w:t>
      </w:r>
      <w:r w:rsidR="00C1396E">
        <w:rPr>
          <w:rFonts w:ascii="맑은 고딕" w:eastAsia="맑은 고딕" w:hAnsi="맑은 고딕" w:cs="굴림"/>
          <w:color w:val="000000" w:themeColor="text1"/>
          <w:kern w:val="0"/>
          <w:sz w:val="24"/>
          <w:szCs w:val="24"/>
        </w:rPr>
        <w:t>.</w:t>
      </w:r>
    </w:p>
    <w:p w14:paraId="47D1C60A" w14:textId="7CC86598" w:rsidR="00DF25DB" w:rsidRPr="00632638" w:rsidRDefault="00DF25DB" w:rsidP="00632638">
      <w:pPr>
        <w:wordWrap/>
        <w:spacing w:before="120" w:after="0" w:line="240" w:lineRule="auto"/>
        <w:textAlignment w:val="baseline"/>
        <w:rPr>
          <w:rFonts w:ascii="맑은 고딕" w:eastAsia="맑은 고딕" w:hAnsi="맑은 고딕" w:cs="굴림"/>
          <w:color w:val="000000" w:themeColor="text1"/>
          <w:kern w:val="0"/>
          <w:szCs w:val="20"/>
        </w:rPr>
      </w:pPr>
    </w:p>
    <w:p w14:paraId="32E960C8" w14:textId="7BEC649A" w:rsidR="00632638" w:rsidRPr="00632638" w:rsidRDefault="00632638" w:rsidP="00632638">
      <w:pPr>
        <w:rPr>
          <w:rFonts w:ascii="맑은 고딕" w:eastAsia="맑은 고딕" w:hAnsi="맑은 고딕" w:cs="굴림"/>
          <w:b/>
          <w:kern w:val="0"/>
          <w:sz w:val="24"/>
          <w:szCs w:val="24"/>
        </w:rPr>
      </w:pPr>
      <w:r w:rsidRPr="00632638">
        <w:rPr>
          <w:rFonts w:ascii="맑은 고딕" w:eastAsia="맑은 고딕" w:hAnsi="맑은 고딕" w:cs="굴림" w:hint="eastAsia"/>
          <w:b/>
          <w:kern w:val="0"/>
          <w:sz w:val="24"/>
          <w:szCs w:val="24"/>
        </w:rPr>
        <w:lastRenderedPageBreak/>
        <w:t xml:space="preserve">■ The </w:t>
      </w:r>
      <w:r w:rsidR="00973046">
        <w:rPr>
          <w:rFonts w:ascii="맑은 고딕" w:eastAsia="맑은 고딕" w:hAnsi="맑은 고딕" w:cs="굴림"/>
          <w:b/>
          <w:kern w:val="0"/>
          <w:sz w:val="24"/>
          <w:szCs w:val="24"/>
        </w:rPr>
        <w:t>influence</w:t>
      </w:r>
      <w:r w:rsidRPr="00632638">
        <w:rPr>
          <w:rFonts w:ascii="맑은 고딕" w:eastAsia="맑은 고딕" w:hAnsi="맑은 고딕" w:cs="굴림" w:hint="eastAsia"/>
          <w:b/>
          <w:kern w:val="0"/>
          <w:sz w:val="24"/>
          <w:szCs w:val="24"/>
        </w:rPr>
        <w:t xml:space="preserve"> of the factor</w:t>
      </w:r>
      <w:r w:rsidR="00C53D99">
        <w:rPr>
          <w:rFonts w:ascii="맑은 고딕" w:eastAsia="맑은 고딕" w:hAnsi="맑은 고딕" w:cs="굴림"/>
          <w:b/>
          <w:kern w:val="0"/>
          <w:sz w:val="24"/>
          <w:szCs w:val="24"/>
        </w:rPr>
        <w:t xml:space="preserve"> ‘</w:t>
      </w:r>
      <w:r w:rsidRPr="00632638">
        <w:rPr>
          <w:rFonts w:ascii="맑은 고딕" w:eastAsia="맑은 고딕" w:hAnsi="맑은 고딕" w:cs="굴림" w:hint="eastAsia"/>
          <w:b/>
          <w:kern w:val="0"/>
          <w:sz w:val="24"/>
          <w:szCs w:val="24"/>
        </w:rPr>
        <w:t>prices</w:t>
      </w:r>
      <w:r w:rsidR="00C53D99">
        <w:rPr>
          <w:rFonts w:ascii="맑은 고딕" w:eastAsia="맑은 고딕" w:hAnsi="맑은 고딕" w:cs="굴림"/>
          <w:b/>
          <w:kern w:val="0"/>
          <w:sz w:val="24"/>
          <w:szCs w:val="24"/>
        </w:rPr>
        <w:t>’</w:t>
      </w:r>
      <w:r w:rsidRPr="00632638">
        <w:rPr>
          <w:rFonts w:ascii="맑은 고딕" w:eastAsia="맑은 고딕" w:hAnsi="맑은 고딕" w:cs="굴림" w:hint="eastAsia"/>
          <w:b/>
          <w:kern w:val="0"/>
          <w:sz w:val="24"/>
          <w:szCs w:val="24"/>
        </w:rPr>
        <w:t xml:space="preserve"> </w:t>
      </w:r>
      <w:r w:rsidR="00973046">
        <w:rPr>
          <w:rFonts w:ascii="맑은 고딕" w:eastAsia="맑은 고딕" w:hAnsi="맑은 고딕" w:cs="굴림"/>
          <w:b/>
          <w:kern w:val="0"/>
          <w:sz w:val="24"/>
          <w:szCs w:val="24"/>
        </w:rPr>
        <w:t>to the</w:t>
      </w:r>
      <w:r w:rsidRPr="00632638">
        <w:rPr>
          <w:rFonts w:ascii="맑은 고딕" w:eastAsia="맑은 고딕" w:hAnsi="맑은 고딕" w:cs="굴림" w:hint="eastAsia"/>
          <w:b/>
          <w:kern w:val="0"/>
          <w:sz w:val="24"/>
          <w:szCs w:val="24"/>
        </w:rPr>
        <w:t xml:space="preserve"> satisfaction increased the most</w:t>
      </w:r>
    </w:p>
    <w:p w14:paraId="13249094" w14:textId="311C3EBB" w:rsidR="00632638" w:rsidRPr="00A0161F" w:rsidRDefault="00632638" w:rsidP="00632638">
      <w:pPr>
        <w:rPr>
          <w:rFonts w:ascii="맑은 고딕" w:eastAsia="맑은 고딕" w:hAnsi="맑은 고딕" w:cs="굴림"/>
          <w:color w:val="000000" w:themeColor="text1"/>
          <w:kern w:val="0"/>
          <w:sz w:val="24"/>
          <w:szCs w:val="24"/>
        </w:rPr>
      </w:pPr>
      <w:r w:rsidRPr="00632638">
        <w:rPr>
          <w:rFonts w:ascii="맑은 고딕" w:eastAsia="맑은 고딕" w:hAnsi="맑은 고딕" w:cs="굴림"/>
          <w:color w:val="000000" w:themeColor="text1"/>
          <w:kern w:val="0"/>
          <w:sz w:val="24"/>
          <w:szCs w:val="24"/>
        </w:rPr>
        <w:t xml:space="preserve">○ The reason for significant fluctuations in rankings and scores of mid-ranking countries, excluding top and bottom tiers, ultimately boils down to differences in </w:t>
      </w:r>
      <w:r w:rsidR="00E874B9">
        <w:rPr>
          <w:rFonts w:ascii="맑은 고딕" w:eastAsia="맑은 고딕" w:hAnsi="맑은 고딕" w:cs="굴림"/>
          <w:color w:val="000000" w:themeColor="text1"/>
          <w:kern w:val="0"/>
          <w:sz w:val="24"/>
          <w:szCs w:val="24"/>
        </w:rPr>
        <w:t>‘</w:t>
      </w:r>
      <w:r w:rsidRPr="00632638">
        <w:rPr>
          <w:rFonts w:ascii="맑은 고딕" w:eastAsia="맑은 고딕" w:hAnsi="맑은 고딕" w:cs="굴림"/>
          <w:color w:val="000000" w:themeColor="text1"/>
          <w:kern w:val="0"/>
          <w:sz w:val="24"/>
          <w:szCs w:val="24"/>
        </w:rPr>
        <w:t>travel costs</w:t>
      </w:r>
      <w:r w:rsidR="00E874B9">
        <w:rPr>
          <w:rFonts w:ascii="맑은 고딕" w:eastAsia="맑은 고딕" w:hAnsi="맑은 고딕" w:cs="굴림"/>
          <w:color w:val="000000" w:themeColor="text1"/>
          <w:kern w:val="0"/>
          <w:sz w:val="24"/>
          <w:szCs w:val="24"/>
        </w:rPr>
        <w:t>’</w:t>
      </w:r>
      <w:r w:rsidRPr="00632638">
        <w:rPr>
          <w:rFonts w:ascii="맑은 고딕" w:eastAsia="맑은 고딕" w:hAnsi="맑은 고딕" w:cs="굴림"/>
          <w:color w:val="000000" w:themeColor="text1"/>
          <w:kern w:val="0"/>
          <w:sz w:val="24"/>
          <w:szCs w:val="24"/>
        </w:rPr>
        <w:t xml:space="preserve"> due to </w:t>
      </w:r>
      <w:r w:rsidR="00022304">
        <w:rPr>
          <w:rFonts w:ascii="맑은 고딕" w:eastAsia="맑은 고딕" w:hAnsi="맑은 고딕" w:cs="굴림"/>
          <w:color w:val="000000" w:themeColor="text1"/>
          <w:kern w:val="0"/>
          <w:sz w:val="24"/>
          <w:szCs w:val="24"/>
        </w:rPr>
        <w:t>changes</w:t>
      </w:r>
      <w:r w:rsidRPr="00632638">
        <w:rPr>
          <w:rFonts w:ascii="맑은 고딕" w:eastAsia="맑은 고딕" w:hAnsi="맑은 고딕" w:cs="굴림"/>
          <w:color w:val="000000" w:themeColor="text1"/>
          <w:kern w:val="0"/>
          <w:sz w:val="24"/>
          <w:szCs w:val="24"/>
        </w:rPr>
        <w:t xml:space="preserve"> in </w:t>
      </w:r>
      <w:r w:rsidRPr="00A0161F">
        <w:rPr>
          <w:rFonts w:ascii="맑은 고딕" w:eastAsia="맑은 고딕" w:hAnsi="맑은 고딕" w:cs="굴림"/>
          <w:color w:val="000000" w:themeColor="text1"/>
          <w:kern w:val="0"/>
          <w:sz w:val="24"/>
          <w:szCs w:val="24"/>
        </w:rPr>
        <w:t xml:space="preserve">prices and exchange rates. </w:t>
      </w:r>
      <w:r w:rsidR="00F25F8E" w:rsidRPr="00A0161F">
        <w:rPr>
          <w:rFonts w:ascii="맑은 고딕" w:eastAsia="맑은 고딕" w:hAnsi="맑은 고딕" w:cs="굴림"/>
          <w:color w:val="000000" w:themeColor="text1"/>
          <w:kern w:val="0"/>
          <w:sz w:val="24"/>
          <w:szCs w:val="24"/>
        </w:rPr>
        <w:t>Considering</w:t>
      </w:r>
      <w:r w:rsidRPr="00A0161F">
        <w:rPr>
          <w:rFonts w:ascii="맑은 고딕" w:eastAsia="맑은 고딕" w:hAnsi="맑은 고딕" w:cs="굴림"/>
          <w:color w:val="000000" w:themeColor="text1"/>
          <w:kern w:val="0"/>
          <w:sz w:val="24"/>
          <w:szCs w:val="24"/>
        </w:rPr>
        <w:t xml:space="preserve"> the importance of the six factors that constitute the pleasantness of the travel environment (prices, transportation, cleanliness, convenience, safety, language), the importance of </w:t>
      </w:r>
      <w:r w:rsidR="00E874B9" w:rsidRPr="00A0161F">
        <w:rPr>
          <w:rFonts w:ascii="맑은 고딕" w:eastAsia="맑은 고딕" w:hAnsi="맑은 고딕" w:cs="굴림"/>
          <w:color w:val="000000" w:themeColor="text1"/>
          <w:kern w:val="0"/>
          <w:sz w:val="24"/>
          <w:szCs w:val="24"/>
        </w:rPr>
        <w:t>‘</w:t>
      </w:r>
      <w:r w:rsidRPr="00A0161F">
        <w:rPr>
          <w:rFonts w:ascii="맑은 고딕" w:eastAsia="맑은 고딕" w:hAnsi="맑은 고딕" w:cs="굴림"/>
          <w:color w:val="000000" w:themeColor="text1"/>
          <w:kern w:val="0"/>
          <w:sz w:val="24"/>
          <w:szCs w:val="24"/>
        </w:rPr>
        <w:t>prices</w:t>
      </w:r>
      <w:r w:rsidR="00E874B9" w:rsidRPr="00A0161F">
        <w:rPr>
          <w:rFonts w:ascii="맑은 고딕" w:eastAsia="맑은 고딕" w:hAnsi="맑은 고딕" w:cs="굴림"/>
          <w:color w:val="000000" w:themeColor="text1"/>
          <w:kern w:val="0"/>
          <w:sz w:val="24"/>
          <w:szCs w:val="24"/>
        </w:rPr>
        <w:t>’</w:t>
      </w:r>
      <w:r w:rsidRPr="00A0161F">
        <w:rPr>
          <w:rFonts w:ascii="맑은 고딕" w:eastAsia="맑은 고딕" w:hAnsi="맑은 고딕" w:cs="굴림"/>
          <w:color w:val="000000" w:themeColor="text1"/>
          <w:kern w:val="0"/>
          <w:sz w:val="24"/>
          <w:szCs w:val="24"/>
        </w:rPr>
        <w:t xml:space="preserve"> increased significantly from 14% in 2019 to 19% </w:t>
      </w:r>
      <w:r w:rsidR="00C53D99" w:rsidRPr="00A0161F">
        <w:rPr>
          <w:rFonts w:ascii="맑은 고딕" w:eastAsia="맑은 고딕" w:hAnsi="맑은 고딕" w:cs="굴림"/>
          <w:color w:val="000000" w:themeColor="text1"/>
          <w:kern w:val="0"/>
          <w:sz w:val="24"/>
          <w:szCs w:val="24"/>
        </w:rPr>
        <w:t>in 2023</w:t>
      </w:r>
      <w:r w:rsidRPr="00A0161F">
        <w:rPr>
          <w:rFonts w:ascii="맑은 고딕" w:eastAsia="맑은 고딕" w:hAnsi="맑은 고딕" w:cs="굴림"/>
          <w:color w:val="000000" w:themeColor="text1"/>
          <w:kern w:val="0"/>
          <w:sz w:val="24"/>
          <w:szCs w:val="24"/>
        </w:rPr>
        <w:t>. On the other hand, the importance of other factors either decreased or remained almost unchanged.</w:t>
      </w:r>
    </w:p>
    <w:p w14:paraId="529A1A89" w14:textId="6C776B3C" w:rsidR="00632638" w:rsidRDefault="00632638" w:rsidP="0096019C">
      <w:pPr>
        <w:rPr>
          <w:rFonts w:ascii="맑은 고딕" w:eastAsia="맑은 고딕" w:hAnsi="맑은 고딕" w:cs="굴림"/>
          <w:color w:val="000000" w:themeColor="text1"/>
          <w:kern w:val="0"/>
          <w:sz w:val="24"/>
          <w:szCs w:val="24"/>
        </w:rPr>
      </w:pPr>
      <w:r w:rsidRPr="00A0161F">
        <w:rPr>
          <w:rFonts w:ascii="맑은 고딕" w:eastAsia="맑은 고딕" w:hAnsi="맑은 고딕" w:cs="굴림"/>
          <w:color w:val="000000" w:themeColor="text1"/>
          <w:kern w:val="0"/>
          <w:sz w:val="24"/>
          <w:szCs w:val="24"/>
        </w:rPr>
        <w:t>○</w:t>
      </w:r>
      <w:r w:rsidR="00FF79DD" w:rsidRPr="00A0161F">
        <w:rPr>
          <w:rFonts w:ascii="맑은 고딕" w:eastAsia="맑은 고딕" w:hAnsi="맑은 고딕" w:cs="굴림"/>
          <w:color w:val="000000" w:themeColor="text1"/>
          <w:kern w:val="0"/>
          <w:sz w:val="24"/>
          <w:szCs w:val="24"/>
        </w:rPr>
        <w:t xml:space="preserve"> </w:t>
      </w:r>
      <w:r w:rsidR="006E55F3" w:rsidRPr="00A0161F">
        <w:rPr>
          <w:rFonts w:ascii="맑은 고딕" w:eastAsia="맑은 고딕" w:hAnsi="맑은 고딕" w:cs="굴림"/>
          <w:color w:val="000000" w:themeColor="text1"/>
          <w:kern w:val="0"/>
          <w:sz w:val="24"/>
          <w:szCs w:val="24"/>
        </w:rPr>
        <w:t>The other major factor contributing to cost increases is the rise in airfares. While this varies depending on the destination, North America saw a 42% increase from 2019 to 2023.</w:t>
      </w:r>
    </w:p>
    <w:p w14:paraId="4866BBB1" w14:textId="77777777" w:rsidR="0096019C" w:rsidRPr="0096019C" w:rsidRDefault="0096019C" w:rsidP="0096019C">
      <w:pPr>
        <w:rPr>
          <w:rFonts w:ascii="맑은 고딕" w:eastAsia="맑은 고딕" w:hAnsi="맑은 고딕" w:cs="굴림"/>
          <w:color w:val="000000" w:themeColor="text1"/>
          <w:kern w:val="0"/>
          <w:sz w:val="24"/>
          <w:szCs w:val="24"/>
        </w:rPr>
      </w:pPr>
    </w:p>
    <w:p w14:paraId="79CCA39E" w14:textId="447078DD" w:rsidR="00287B5C" w:rsidRPr="00287B5C" w:rsidRDefault="00287B5C" w:rsidP="00287B5C">
      <w:pPr>
        <w:rPr>
          <w:rFonts w:ascii="맑은 고딕" w:eastAsia="맑은 고딕" w:hAnsi="맑은 고딕" w:cs="굴림"/>
          <w:b/>
          <w:kern w:val="0"/>
          <w:sz w:val="24"/>
          <w:szCs w:val="24"/>
        </w:rPr>
      </w:pPr>
      <w:r w:rsidRPr="00287B5C">
        <w:rPr>
          <w:rFonts w:ascii="맑은 고딕" w:eastAsia="맑은 고딕" w:hAnsi="맑은 고딕" w:cs="굴림" w:hint="eastAsia"/>
          <w:b/>
          <w:kern w:val="0"/>
          <w:sz w:val="24"/>
          <w:szCs w:val="24"/>
        </w:rPr>
        <w:t xml:space="preserve">■ </w:t>
      </w:r>
      <w:r w:rsidR="00451993">
        <w:rPr>
          <w:rFonts w:ascii="맑은 고딕" w:eastAsia="맑은 고딕" w:hAnsi="맑은 고딕" w:cs="굴림"/>
          <w:b/>
          <w:kern w:val="0"/>
          <w:sz w:val="24"/>
          <w:szCs w:val="24"/>
        </w:rPr>
        <w:t xml:space="preserve">Share of Asian countries will be increased </w:t>
      </w:r>
      <w:r w:rsidR="004376BD">
        <w:rPr>
          <w:rFonts w:ascii="맑은 고딕" w:eastAsia="맑은 고딕" w:hAnsi="맑은 고딕" w:cs="굴림"/>
          <w:b/>
          <w:kern w:val="0"/>
          <w:sz w:val="24"/>
          <w:szCs w:val="24"/>
        </w:rPr>
        <w:t>further</w:t>
      </w:r>
    </w:p>
    <w:p w14:paraId="16F1F928" w14:textId="57FE93A0" w:rsidR="00287B5C" w:rsidRDefault="00287B5C" w:rsidP="00287B5C">
      <w:pPr>
        <w:rPr>
          <w:rFonts w:ascii="맑은 고딕" w:eastAsia="맑은 고딕" w:hAnsi="맑은 고딕" w:cs="굴림"/>
          <w:color w:val="000000" w:themeColor="text1"/>
          <w:kern w:val="0"/>
          <w:sz w:val="24"/>
          <w:szCs w:val="24"/>
        </w:rPr>
      </w:pPr>
      <w:r w:rsidRPr="00287B5C">
        <w:rPr>
          <w:rFonts w:ascii="맑은 고딕" w:eastAsia="맑은 고딕" w:hAnsi="맑은 고딕" w:cs="굴림" w:hint="eastAsia"/>
          <w:color w:val="000000" w:themeColor="text1"/>
          <w:kern w:val="0"/>
          <w:sz w:val="24"/>
          <w:szCs w:val="24"/>
        </w:rPr>
        <w:t xml:space="preserve">○ </w:t>
      </w:r>
      <w:r w:rsidR="007562E4" w:rsidRPr="007562E4">
        <w:rPr>
          <w:rFonts w:ascii="맑은 고딕" w:eastAsia="맑은 고딕" w:hAnsi="맑은 고딕" w:cs="굴림"/>
          <w:color w:val="000000" w:themeColor="text1"/>
          <w:kern w:val="0"/>
          <w:sz w:val="24"/>
          <w:szCs w:val="24"/>
        </w:rPr>
        <w:t>While the overall average decline wasn't significant, satisfaction tended to</w:t>
      </w:r>
      <w:r w:rsidR="004376BD">
        <w:rPr>
          <w:rFonts w:ascii="맑은 고딕" w:eastAsia="맑은 고딕" w:hAnsi="맑은 고딕" w:cs="굴림"/>
          <w:color w:val="000000" w:themeColor="text1"/>
          <w:kern w:val="0"/>
          <w:sz w:val="24"/>
          <w:szCs w:val="24"/>
        </w:rPr>
        <w:t xml:space="preserve"> be</w:t>
      </w:r>
      <w:r w:rsidR="007562E4" w:rsidRPr="007562E4">
        <w:rPr>
          <w:rFonts w:ascii="맑은 고딕" w:eastAsia="맑은 고딕" w:hAnsi="맑은 고딕" w:cs="굴림"/>
          <w:color w:val="000000" w:themeColor="text1"/>
          <w:kern w:val="0"/>
          <w:sz w:val="24"/>
          <w:szCs w:val="24"/>
        </w:rPr>
        <w:t xml:space="preserve"> decrease</w:t>
      </w:r>
      <w:r w:rsidR="004376BD">
        <w:rPr>
          <w:rFonts w:ascii="맑은 고딕" w:eastAsia="맑은 고딕" w:hAnsi="맑은 고딕" w:cs="굴림"/>
          <w:color w:val="000000" w:themeColor="text1"/>
          <w:kern w:val="0"/>
          <w:sz w:val="24"/>
          <w:szCs w:val="24"/>
        </w:rPr>
        <w:t>d</w:t>
      </w:r>
      <w:r w:rsidR="007562E4" w:rsidRPr="007562E4">
        <w:rPr>
          <w:rFonts w:ascii="맑은 고딕" w:eastAsia="맑은 고딕" w:hAnsi="맑은 고딕" w:cs="굴림"/>
          <w:color w:val="000000" w:themeColor="text1"/>
          <w:kern w:val="0"/>
          <w:sz w:val="24"/>
          <w:szCs w:val="24"/>
        </w:rPr>
        <w:t xml:space="preserve"> in locations where travel expenses rose </w:t>
      </w:r>
      <w:r w:rsidR="00994354">
        <w:rPr>
          <w:rFonts w:ascii="맑은 고딕" w:eastAsia="맑은 고딕" w:hAnsi="맑은 고딕" w:cs="굴림"/>
          <w:color w:val="000000" w:themeColor="text1"/>
          <w:kern w:val="0"/>
          <w:sz w:val="24"/>
          <w:szCs w:val="24"/>
        </w:rPr>
        <w:t>highly</w:t>
      </w:r>
      <w:r w:rsidR="007562E4" w:rsidRPr="007562E4">
        <w:rPr>
          <w:rFonts w:ascii="맑은 고딕" w:eastAsia="맑은 고딕" w:hAnsi="맑은 고딕" w:cs="굴림"/>
          <w:color w:val="000000" w:themeColor="text1"/>
          <w:kern w:val="0"/>
          <w:sz w:val="24"/>
          <w:szCs w:val="24"/>
        </w:rPr>
        <w:t>. Satisfaction notably declined in North America, where costs increased significantly, whereas Asia, where cost increases were relatively lower, generally experienced an uptick in satisfaction.</w:t>
      </w:r>
      <w:r w:rsidR="007562E4">
        <w:rPr>
          <w:rFonts w:ascii="맑은 고딕" w:eastAsia="맑은 고딕" w:hAnsi="맑은 고딕" w:cs="굴림"/>
          <w:color w:val="000000" w:themeColor="text1"/>
          <w:kern w:val="0"/>
          <w:sz w:val="24"/>
          <w:szCs w:val="24"/>
        </w:rPr>
        <w:t xml:space="preserve"> </w:t>
      </w:r>
      <w:r w:rsidR="0001020C" w:rsidRPr="0001020C">
        <w:rPr>
          <w:rFonts w:ascii="맑은 고딕" w:eastAsia="맑은 고딕" w:hAnsi="맑은 고딕" w:cs="굴림"/>
          <w:color w:val="000000" w:themeColor="text1"/>
          <w:kern w:val="0"/>
          <w:sz w:val="24"/>
          <w:szCs w:val="24"/>
        </w:rPr>
        <w:t>It's anticipated that the share of Asia in the overseas travel market will continue to grow.</w:t>
      </w:r>
    </w:p>
    <w:p w14:paraId="0657DDBC" w14:textId="77777777" w:rsidR="0001020C" w:rsidRPr="00287B5C" w:rsidRDefault="0001020C" w:rsidP="00287B5C">
      <w:pPr>
        <w:rPr>
          <w:rFonts w:ascii="맑은 고딕" w:eastAsia="맑은 고딕" w:hAnsi="맑은 고딕" w:cs="굴림"/>
          <w:color w:val="000000" w:themeColor="text1"/>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1"/>
      </w:tblGrid>
      <w:tr w:rsidR="009839BA" w:rsidRPr="001C49BE" w14:paraId="76E169AD" w14:textId="77777777" w:rsidTr="009839BA">
        <w:trPr>
          <w:trHeight w:val="1976"/>
        </w:trPr>
        <w:tc>
          <w:tcPr>
            <w:tcW w:w="958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3BCAD7" w14:textId="32CEE56B" w:rsidR="00287B5C" w:rsidRPr="001C49BE" w:rsidRDefault="00287B5C" w:rsidP="009839BA">
            <w:pPr>
              <w:spacing w:after="0" w:line="240" w:lineRule="auto"/>
              <w:textAlignment w:val="baseline"/>
              <w:rPr>
                <w:rFonts w:ascii="맑은 고딕" w:eastAsia="맑은 고딕" w:hAnsi="맑은 고딕" w:cs="굴림"/>
                <w:color w:val="000000"/>
                <w:kern w:val="0"/>
                <w:szCs w:val="20"/>
              </w:rPr>
            </w:pPr>
            <w:r w:rsidRPr="0029541B">
              <w:rPr>
                <w:color w:val="000000" w:themeColor="text1"/>
              </w:rPr>
              <w:t xml:space="preserve">ConsumerInsight provides professional and scientific research services required in various industries such as automotive, telecommunications, shopping/retail, tourism/travel, finance, etc., through </w:t>
            </w:r>
            <w:r w:rsidRPr="0029541B">
              <w:rPr>
                <w:b/>
                <w:bCs/>
                <w:color w:val="000000" w:themeColor="text1"/>
              </w:rPr>
              <w:t>efficient</w:t>
            </w:r>
            <w:r w:rsidRPr="0029541B">
              <w:rPr>
                <w:color w:val="000000" w:themeColor="text1"/>
              </w:rPr>
              <w:t xml:space="preserve"> large-scale online panels for </w:t>
            </w:r>
            <w:r w:rsidRPr="0029541B">
              <w:rPr>
                <w:b/>
                <w:bCs/>
                <w:color w:val="000000" w:themeColor="text1"/>
              </w:rPr>
              <w:t>non-face-to-face</w:t>
            </w:r>
            <w:r w:rsidRPr="00FD2E42">
              <w:rPr>
                <w:b/>
                <w:bCs/>
                <w:color w:val="000000" w:themeColor="text1"/>
              </w:rPr>
              <w:t xml:space="preserve"> surveys</w:t>
            </w:r>
            <w:r w:rsidRPr="0029541B">
              <w:rPr>
                <w:color w:val="000000" w:themeColor="text1"/>
              </w:rPr>
              <w:t xml:space="preserve">. We focus on enhancing the value of </w:t>
            </w:r>
            <w:r w:rsidRPr="0029541B">
              <w:rPr>
                <w:b/>
                <w:bCs/>
                <w:color w:val="000000" w:themeColor="text1"/>
              </w:rPr>
              <w:t>diverse</w:t>
            </w:r>
            <w:r w:rsidRPr="0029541B">
              <w:rPr>
                <w:color w:val="000000" w:themeColor="text1"/>
              </w:rPr>
              <w:t xml:space="preserve"> big data by </w:t>
            </w:r>
            <w:r w:rsidRPr="0029541B">
              <w:rPr>
                <w:b/>
                <w:bCs/>
                <w:color w:val="000000" w:themeColor="text1"/>
              </w:rPr>
              <w:t>integrating</w:t>
            </w:r>
            <w:r w:rsidRPr="0029541B">
              <w:rPr>
                <w:color w:val="000000" w:themeColor="text1"/>
              </w:rPr>
              <w:t xml:space="preserve"> it with </w:t>
            </w:r>
            <w:r w:rsidRPr="0029541B">
              <w:rPr>
                <w:b/>
                <w:bCs/>
                <w:color w:val="000000" w:themeColor="text1"/>
              </w:rPr>
              <w:t>panel research data</w:t>
            </w:r>
            <w:r w:rsidRPr="0029541B">
              <w:rPr>
                <w:color w:val="000000" w:themeColor="text1"/>
              </w:rPr>
              <w:t xml:space="preserve"> and applying it to various industries. Especially recently, we have </w:t>
            </w:r>
            <w:r w:rsidRPr="0029541B">
              <w:rPr>
                <w:b/>
                <w:bCs/>
                <w:color w:val="000000" w:themeColor="text1"/>
              </w:rPr>
              <w:t>launched</w:t>
            </w:r>
            <w:r w:rsidRPr="0029541B">
              <w:rPr>
                <w:color w:val="000000" w:themeColor="text1"/>
              </w:rPr>
              <w:t xml:space="preserve"> the '</w:t>
            </w:r>
            <w:r w:rsidRPr="0029541B">
              <w:rPr>
                <w:b/>
                <w:bCs/>
                <w:color w:val="000000" w:themeColor="text1"/>
              </w:rPr>
              <w:t>KD-Panel</w:t>
            </w:r>
            <w:r w:rsidRPr="0029541B">
              <w:rPr>
                <w:color w:val="000000" w:themeColor="text1"/>
              </w:rPr>
              <w:t xml:space="preserve">,' a survey platform with a </w:t>
            </w:r>
            <w:r w:rsidRPr="0029541B">
              <w:rPr>
                <w:b/>
                <w:bCs/>
                <w:color w:val="000000" w:themeColor="text1"/>
              </w:rPr>
              <w:t>100% mobile-based</w:t>
            </w:r>
            <w:r w:rsidRPr="0029541B">
              <w:rPr>
                <w:color w:val="000000" w:themeColor="text1"/>
              </w:rPr>
              <w:t xml:space="preserve"> </w:t>
            </w:r>
            <w:r w:rsidRPr="0029541B">
              <w:rPr>
                <w:b/>
                <w:bCs/>
                <w:color w:val="000000" w:themeColor="text1"/>
              </w:rPr>
              <w:t>national representative sample</w:t>
            </w:r>
            <w:r w:rsidRPr="0029541B">
              <w:rPr>
                <w:color w:val="000000" w:themeColor="text1"/>
              </w:rPr>
              <w:t xml:space="preserve">, and </w:t>
            </w:r>
            <w:r w:rsidRPr="0029541B">
              <w:rPr>
                <w:b/>
                <w:bCs/>
                <w:color w:val="000000" w:themeColor="text1"/>
              </w:rPr>
              <w:t>opened it for use by anyone in the survey industry.</w:t>
            </w:r>
          </w:p>
        </w:tc>
      </w:tr>
    </w:tbl>
    <w:p w14:paraId="761EE13C" w14:textId="77777777" w:rsidR="0001020C" w:rsidRDefault="0001020C" w:rsidP="00287B5C">
      <w:pPr>
        <w:rPr>
          <w:color w:val="000000" w:themeColor="text1"/>
        </w:rPr>
      </w:pPr>
    </w:p>
    <w:p w14:paraId="617947B3" w14:textId="058BEF39" w:rsidR="00287B5C" w:rsidRPr="00287B5C" w:rsidRDefault="00287B5C" w:rsidP="00287B5C">
      <w:pPr>
        <w:rPr>
          <w:color w:val="000000" w:themeColor="text1"/>
        </w:rPr>
      </w:pPr>
      <w:r w:rsidRPr="00287B5C">
        <w:rPr>
          <w:color w:val="000000" w:themeColor="text1"/>
        </w:rPr>
        <w:t xml:space="preserve">This result is based on the "Annual Summer Vacation Travel Satisfaction Survey," conducted by ConsumerInsight Consumer Trends Research Institute targeting over 25,000 travel consumers every September. The survey results and analysis reports, updated annually, can be viewed at </w:t>
      </w:r>
      <w:hyperlink r:id="rId10" w:history="1">
        <w:r w:rsidR="0003785F" w:rsidRPr="0003785F">
          <w:rPr>
            <w:rStyle w:val="a4"/>
            <w:rFonts w:ascii="맑은 고딕" w:eastAsia="굴림" w:hAnsi="굴림" w:cs="굴림" w:hint="eastAsia"/>
            <w:kern w:val="0"/>
            <w:szCs w:val="20"/>
          </w:rPr>
          <w:t>https://www.consumerinsight.co.kr/eleisure-travel</w:t>
        </w:r>
      </w:hyperlink>
      <w:r w:rsidRPr="00287B5C">
        <w:rPr>
          <w:color w:val="000000" w:themeColor="text1"/>
        </w:rPr>
        <w:t>, and materials summarizing the survey results from 2017 to 202</w:t>
      </w:r>
      <w:r w:rsidR="001A7FA9">
        <w:rPr>
          <w:color w:val="000000" w:themeColor="text1"/>
        </w:rPr>
        <w:t>3</w:t>
      </w:r>
      <w:r w:rsidRPr="00287B5C">
        <w:rPr>
          <w:color w:val="000000" w:themeColor="text1"/>
        </w:rPr>
        <w:t xml:space="preserve"> are also available for download. </w:t>
      </w:r>
      <w:r w:rsidR="001A7FA9" w:rsidRPr="00416E00">
        <w:rPr>
          <w:rFonts w:ascii="맑은 고딕" w:eastAsia="굴림" w:hAnsi="굴림" w:cs="굴림"/>
          <w:kern w:val="0"/>
          <w:szCs w:val="20"/>
        </w:rPr>
        <w:t>(</w:t>
      </w:r>
      <w:hyperlink r:id="rId11" w:history="1">
        <w:r w:rsidR="001A7FA9" w:rsidRPr="00DD384E">
          <w:rPr>
            <w:rStyle w:val="a4"/>
            <w:rFonts w:ascii="맑은 고딕" w:eastAsia="굴림" w:hAnsi="굴림" w:cs="굴림"/>
            <w:kern w:val="0"/>
            <w:szCs w:val="20"/>
          </w:rPr>
          <w:t>Download Report</w:t>
        </w:r>
      </w:hyperlink>
      <w:r w:rsidR="001A7FA9" w:rsidRPr="00416E00">
        <w:rPr>
          <w:rFonts w:ascii="맑은 고딕" w:eastAsia="굴림" w:hAnsi="굴림" w:cs="굴림"/>
          <w:kern w:val="0"/>
          <w:szCs w:val="20"/>
        </w:rPr>
        <w:t>)</w:t>
      </w:r>
    </w:p>
    <w:p w14:paraId="575194EF" w14:textId="77777777" w:rsidR="00DF3342" w:rsidRPr="001C49BE" w:rsidRDefault="00257AB0" w:rsidP="00684798">
      <w:pPr>
        <w:spacing w:after="0" w:line="216" w:lineRule="auto"/>
        <w:textAlignment w:val="baseline"/>
        <w:rPr>
          <w:rFonts w:ascii="맑은 고딕" w:eastAsia="굴림" w:hAnsi="굴림" w:cs="굴림"/>
          <w:kern w:val="0"/>
          <w:szCs w:val="20"/>
        </w:rPr>
      </w:pPr>
      <w:r w:rsidRPr="001C49BE">
        <w:rPr>
          <w:rFonts w:ascii="맑은 고딕" w:eastAsia="굴림" w:hAnsi="굴림" w:cs="굴림"/>
          <w:color w:val="000000"/>
          <w:kern w:val="0"/>
          <w:szCs w:val="20"/>
        </w:rPr>
        <w:t>-</w:t>
      </w:r>
      <w:r w:rsidR="00DF3342" w:rsidRPr="001C49BE">
        <w:rPr>
          <w:rFonts w:ascii="맑은 고딕" w:eastAsia="굴림" w:hAnsi="굴림" w:cs="굴림" w:hint="eastAsia"/>
          <w:color w:val="000000"/>
          <w:kern w:val="0"/>
          <w:szCs w:val="20"/>
        </w:rPr>
        <w:t>--------------------------------------------------------------------------------------------------------------------</w:t>
      </w:r>
    </w:p>
    <w:p w14:paraId="6FCB836A" w14:textId="33255CDA" w:rsidR="00D4526B" w:rsidRPr="001C49BE" w:rsidRDefault="00DF3342" w:rsidP="00870001">
      <w:pPr>
        <w:spacing w:after="0" w:line="240" w:lineRule="auto"/>
        <w:ind w:firstLine="200"/>
        <w:textAlignment w:val="baseline"/>
        <w:rPr>
          <w:rFonts w:ascii="맑은 고딕" w:eastAsia="굴림" w:hAnsi="굴림" w:cs="굴림"/>
          <w:color w:val="000000"/>
          <w:kern w:val="0"/>
          <w:szCs w:val="20"/>
        </w:rPr>
      </w:pPr>
      <w:r w:rsidRPr="001C49BE">
        <w:rPr>
          <w:rFonts w:ascii="맑은 고딕" w:eastAsia="굴림" w:hAnsi="굴림" w:cs="굴림" w:hint="eastAsia"/>
          <w:color w:val="000000"/>
          <w:kern w:val="0"/>
          <w:szCs w:val="20"/>
        </w:rPr>
        <w:t xml:space="preserve">Copyright </w:t>
      </w:r>
      <w:r w:rsidRPr="001C49BE">
        <w:rPr>
          <w:rFonts w:ascii="맑은 고딕" w:eastAsia="굴림" w:hAnsi="굴림" w:cs="굴림" w:hint="eastAsia"/>
          <w:color w:val="000000"/>
          <w:kern w:val="0"/>
          <w:szCs w:val="20"/>
        </w:rPr>
        <w:t>ⓒ</w:t>
      </w:r>
      <w:r w:rsidRPr="001C49BE">
        <w:rPr>
          <w:rFonts w:ascii="맑은 고딕" w:eastAsia="굴림" w:hAnsi="굴림" w:cs="굴림" w:hint="eastAsia"/>
          <w:color w:val="000000"/>
          <w:kern w:val="0"/>
          <w:szCs w:val="20"/>
        </w:rPr>
        <w:t xml:space="preserve"> Consumer Insight. All rights reserved. </w:t>
      </w:r>
      <w:r w:rsidR="008E54F1" w:rsidRPr="008E54F1">
        <w:rPr>
          <w:rFonts w:ascii="맑은 고딕" w:eastAsia="굴림" w:hAnsi="굴림" w:cs="굴림"/>
          <w:color w:val="000000"/>
          <w:kern w:val="0"/>
          <w:szCs w:val="20"/>
        </w:rPr>
        <w:t>The copyright of this material belongs to ConsumerInsight, and it cannot be used for commercial purposes other than reporting.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112"/>
        <w:gridCol w:w="2846"/>
        <w:gridCol w:w="1794"/>
      </w:tblGrid>
      <w:tr w:rsidR="00D4526B" w:rsidRPr="001C49BE" w14:paraId="02488625" w14:textId="77777777" w:rsidTr="00684798">
        <w:trPr>
          <w:trHeight w:val="340"/>
        </w:trPr>
        <w:tc>
          <w:tcPr>
            <w:tcW w:w="9752" w:type="dxa"/>
            <w:gridSpan w:val="3"/>
            <w:tcBorders>
              <w:top w:val="single" w:sz="18" w:space="0" w:color="999999"/>
              <w:left w:val="nil"/>
              <w:bottom w:val="dotted" w:sz="2" w:space="0" w:color="7F7F7F"/>
              <w:right w:val="nil"/>
            </w:tcBorders>
            <w:tcMar>
              <w:top w:w="113" w:type="dxa"/>
              <w:left w:w="102" w:type="dxa"/>
              <w:bottom w:w="113" w:type="dxa"/>
              <w:right w:w="102" w:type="dxa"/>
            </w:tcMar>
            <w:vAlign w:val="center"/>
            <w:hideMark/>
          </w:tcPr>
          <w:p w14:paraId="6D7D7D9B" w14:textId="77777777" w:rsidR="00684798" w:rsidRPr="001C49BE" w:rsidRDefault="00D4526B" w:rsidP="00D4526B">
            <w:pPr>
              <w:spacing w:after="0" w:line="240" w:lineRule="auto"/>
              <w:textAlignment w:val="baseline"/>
              <w:rPr>
                <w:rFonts w:ascii="맑은 고딕" w:eastAsia="맑은 고딕" w:hAnsi="맑은 고딕" w:cs="굴림"/>
                <w:b/>
                <w:bCs/>
                <w:color w:val="000000"/>
                <w:kern w:val="0"/>
                <w:sz w:val="26"/>
                <w:szCs w:val="26"/>
              </w:rPr>
            </w:pPr>
            <w:r w:rsidRPr="001C49BE">
              <w:rPr>
                <w:rFonts w:ascii="맑은 고딕" w:eastAsia="맑은 고딕" w:hAnsi="맑은 고딕" w:cs="굴림" w:hint="eastAsia"/>
                <w:b/>
                <w:bCs/>
                <w:color w:val="000000"/>
                <w:kern w:val="0"/>
                <w:sz w:val="26"/>
                <w:szCs w:val="26"/>
              </w:rPr>
              <w:t>For-more-Information</w:t>
            </w:r>
          </w:p>
        </w:tc>
      </w:tr>
      <w:tr w:rsidR="00D4526B" w:rsidRPr="001C49BE" w14:paraId="11C08181" w14:textId="77777777" w:rsidTr="00906360">
        <w:trPr>
          <w:trHeight w:val="340"/>
        </w:trPr>
        <w:tc>
          <w:tcPr>
            <w:tcW w:w="5112" w:type="dxa"/>
            <w:tcBorders>
              <w:top w:val="dotted" w:sz="2" w:space="0" w:color="7F7F7F"/>
              <w:left w:val="dotted" w:sz="2" w:space="0" w:color="7F7F7F"/>
              <w:bottom w:val="dotted" w:sz="2" w:space="0" w:color="7F7F7F"/>
              <w:right w:val="nil"/>
            </w:tcBorders>
            <w:tcMar>
              <w:top w:w="28" w:type="dxa"/>
              <w:left w:w="102" w:type="dxa"/>
              <w:bottom w:w="28" w:type="dxa"/>
              <w:right w:w="102" w:type="dxa"/>
            </w:tcMar>
            <w:vAlign w:val="center"/>
            <w:hideMark/>
          </w:tcPr>
          <w:p w14:paraId="334EDD09" w14:textId="722DFDAE" w:rsidR="00D4526B" w:rsidRPr="001C49BE" w:rsidRDefault="00B64549" w:rsidP="00D4526B">
            <w:pPr>
              <w:spacing w:after="0" w:line="240" w:lineRule="auto"/>
              <w:ind w:left="200"/>
              <w:textAlignment w:val="baseline"/>
              <w:rPr>
                <w:rFonts w:ascii="맑은 고딕" w:eastAsia="굴림" w:hAnsi="굴림" w:cs="굴림"/>
                <w:color w:val="000000"/>
                <w:kern w:val="0"/>
                <w:szCs w:val="20"/>
              </w:rPr>
            </w:pPr>
            <w:r>
              <w:rPr>
                <w:rFonts w:ascii="굴림체" w:eastAsia="굴림체" w:hAnsi="굴림체" w:cs="굴림"/>
                <w:color w:val="000000"/>
                <w:spacing w:val="-4"/>
                <w:kern w:val="0"/>
                <w:szCs w:val="20"/>
              </w:rPr>
              <w:t xml:space="preserve">Kim, </w:t>
            </w:r>
            <w:proofErr w:type="spellStart"/>
            <w:r>
              <w:rPr>
                <w:rFonts w:ascii="굴림체" w:eastAsia="굴림체" w:hAnsi="굴림체" w:cs="굴림"/>
                <w:color w:val="000000"/>
                <w:spacing w:val="-4"/>
                <w:kern w:val="0"/>
                <w:szCs w:val="20"/>
              </w:rPr>
              <w:t>Minhwa</w:t>
            </w:r>
            <w:proofErr w:type="spellEnd"/>
            <w:r>
              <w:rPr>
                <w:rFonts w:ascii="굴림체" w:eastAsia="굴림체" w:hAnsi="굴림체" w:cs="굴림"/>
                <w:color w:val="000000"/>
                <w:spacing w:val="-4"/>
                <w:kern w:val="0"/>
                <w:szCs w:val="20"/>
              </w:rPr>
              <w:t xml:space="preserve"> Research Director</w:t>
            </w:r>
            <w:r w:rsidR="00D4526B" w:rsidRPr="001C49BE">
              <w:rPr>
                <w:rFonts w:ascii="굴림체" w:eastAsia="굴림체" w:hAnsi="굴림체" w:cs="굴림" w:hint="eastAsia"/>
                <w:color w:val="000000"/>
                <w:spacing w:val="-4"/>
                <w:kern w:val="0"/>
                <w:szCs w:val="20"/>
              </w:rPr>
              <w:t>/</w:t>
            </w:r>
            <w:proofErr w:type="spellStart"/>
            <w:proofErr w:type="gramStart"/>
            <w:r w:rsidR="00D4526B" w:rsidRPr="001C49BE">
              <w:rPr>
                <w:rFonts w:ascii="굴림체" w:eastAsia="굴림체" w:hAnsi="굴림체" w:cs="굴림" w:hint="eastAsia"/>
                <w:color w:val="000000"/>
                <w:spacing w:val="-4"/>
                <w:kern w:val="0"/>
                <w:szCs w:val="20"/>
              </w:rPr>
              <w:t>Ph.D</w:t>
            </w:r>
            <w:proofErr w:type="spellEnd"/>
            <w:proofErr w:type="gramEnd"/>
          </w:p>
        </w:tc>
        <w:tc>
          <w:tcPr>
            <w:tcW w:w="2846" w:type="dxa"/>
            <w:tcBorders>
              <w:top w:val="dotted" w:sz="2" w:space="0" w:color="7F7F7F"/>
              <w:left w:val="nil"/>
              <w:bottom w:val="dotted" w:sz="2" w:space="0" w:color="7F7F7F"/>
              <w:right w:val="nil"/>
            </w:tcBorders>
            <w:tcMar>
              <w:top w:w="28" w:type="dxa"/>
              <w:left w:w="102" w:type="dxa"/>
              <w:bottom w:w="28" w:type="dxa"/>
              <w:right w:w="102" w:type="dxa"/>
            </w:tcMar>
            <w:vAlign w:val="center"/>
            <w:hideMark/>
          </w:tcPr>
          <w:p w14:paraId="73826076" w14:textId="77777777" w:rsidR="00D4526B" w:rsidRPr="001C49BE" w:rsidRDefault="00D4526B" w:rsidP="00D4526B">
            <w:pPr>
              <w:spacing w:after="0" w:line="240" w:lineRule="auto"/>
              <w:ind w:left="200"/>
              <w:textAlignment w:val="baseline"/>
              <w:rPr>
                <w:rFonts w:ascii="맑은 고딕" w:eastAsia="굴림" w:hAnsi="굴림" w:cs="굴림"/>
                <w:color w:val="000000"/>
                <w:kern w:val="0"/>
                <w:szCs w:val="20"/>
              </w:rPr>
            </w:pPr>
            <w:r w:rsidRPr="001C49BE">
              <w:rPr>
                <w:rFonts w:ascii="굴림체" w:eastAsia="굴림체" w:hAnsi="굴림체" w:cs="굴림" w:hint="eastAsia"/>
                <w:color w:val="000000"/>
                <w:spacing w:val="-4"/>
                <w:kern w:val="0"/>
                <w:szCs w:val="20"/>
              </w:rPr>
              <w:t>kimmh@consumerinsight.kr</w:t>
            </w:r>
          </w:p>
        </w:tc>
        <w:tc>
          <w:tcPr>
            <w:tcW w:w="1794" w:type="dxa"/>
            <w:tcBorders>
              <w:top w:val="dotted" w:sz="2" w:space="0" w:color="7F7F7F"/>
              <w:left w:val="nil"/>
              <w:bottom w:val="dotted" w:sz="2" w:space="0" w:color="7F7F7F"/>
              <w:right w:val="dotted" w:sz="2" w:space="0" w:color="7F7F7F"/>
            </w:tcBorders>
            <w:tcMar>
              <w:top w:w="28" w:type="dxa"/>
              <w:left w:w="102" w:type="dxa"/>
              <w:bottom w:w="28" w:type="dxa"/>
              <w:right w:w="102" w:type="dxa"/>
            </w:tcMar>
            <w:vAlign w:val="center"/>
            <w:hideMark/>
          </w:tcPr>
          <w:p w14:paraId="6BBB7691" w14:textId="77777777" w:rsidR="00D4526B" w:rsidRPr="001C49BE" w:rsidRDefault="00D4526B" w:rsidP="00D4526B">
            <w:pPr>
              <w:spacing w:after="0" w:line="240" w:lineRule="auto"/>
              <w:ind w:left="200"/>
              <w:textAlignment w:val="baseline"/>
              <w:rPr>
                <w:rFonts w:ascii="맑은 고딕" w:eastAsia="굴림" w:hAnsi="굴림" w:cs="굴림"/>
                <w:color w:val="000000"/>
                <w:kern w:val="0"/>
                <w:szCs w:val="20"/>
              </w:rPr>
            </w:pPr>
            <w:r w:rsidRPr="001C49BE">
              <w:rPr>
                <w:rFonts w:ascii="굴림체" w:eastAsia="굴림체" w:hAnsi="굴림체" w:cs="굴림" w:hint="eastAsia"/>
                <w:color w:val="000000"/>
                <w:spacing w:val="-4"/>
                <w:kern w:val="0"/>
                <w:szCs w:val="20"/>
              </w:rPr>
              <w:t>02)6004-7643</w:t>
            </w:r>
          </w:p>
        </w:tc>
      </w:tr>
      <w:tr w:rsidR="00906360" w:rsidRPr="00D4526B" w14:paraId="2FF97A77" w14:textId="77777777" w:rsidTr="00527181">
        <w:trPr>
          <w:trHeight w:val="340"/>
        </w:trPr>
        <w:tc>
          <w:tcPr>
            <w:tcW w:w="5112" w:type="dxa"/>
            <w:tcBorders>
              <w:top w:val="dotted" w:sz="2" w:space="0" w:color="7F7F7F"/>
              <w:left w:val="dotted" w:sz="2" w:space="0" w:color="7F7F7F"/>
              <w:bottom w:val="dotted" w:sz="4" w:space="0" w:color="auto"/>
              <w:right w:val="nil"/>
            </w:tcBorders>
            <w:tcMar>
              <w:top w:w="28" w:type="dxa"/>
              <w:left w:w="102" w:type="dxa"/>
              <w:bottom w:w="28" w:type="dxa"/>
              <w:right w:w="102" w:type="dxa"/>
            </w:tcMar>
            <w:vAlign w:val="center"/>
          </w:tcPr>
          <w:p w14:paraId="2134E9D6" w14:textId="4A259E79" w:rsidR="00906360" w:rsidRPr="001C49BE" w:rsidRDefault="00287B5C" w:rsidP="00D4526B">
            <w:pPr>
              <w:spacing w:after="0" w:line="240" w:lineRule="auto"/>
              <w:ind w:left="200"/>
              <w:textAlignment w:val="baseline"/>
              <w:rPr>
                <w:rFonts w:ascii="굴림체" w:eastAsia="굴림체" w:hAnsi="굴림체" w:cs="굴림"/>
                <w:color w:val="000000"/>
                <w:spacing w:val="-4"/>
                <w:kern w:val="0"/>
                <w:szCs w:val="20"/>
              </w:rPr>
            </w:pPr>
            <w:r>
              <w:rPr>
                <w:rFonts w:ascii="굴림체" w:eastAsia="굴림체" w:hAnsi="굴림체" w:cs="굴림"/>
                <w:color w:val="000000"/>
                <w:spacing w:val="-4"/>
                <w:kern w:val="0"/>
                <w:szCs w:val="20"/>
              </w:rPr>
              <w:t>Hyun</w:t>
            </w:r>
            <w:r w:rsidR="00B64549">
              <w:rPr>
                <w:rFonts w:ascii="굴림체" w:eastAsia="굴림체" w:hAnsi="굴림체" w:cs="굴림"/>
                <w:color w:val="000000"/>
                <w:spacing w:val="-4"/>
                <w:kern w:val="0"/>
                <w:szCs w:val="20"/>
              </w:rPr>
              <w:t xml:space="preserve">, </w:t>
            </w:r>
            <w:r>
              <w:rPr>
                <w:rFonts w:ascii="굴림체" w:eastAsia="굴림체" w:hAnsi="굴림체" w:cs="굴림"/>
                <w:color w:val="000000"/>
                <w:spacing w:val="-4"/>
                <w:kern w:val="0"/>
                <w:szCs w:val="20"/>
              </w:rPr>
              <w:t xml:space="preserve">Sori </w:t>
            </w:r>
            <w:r w:rsidRPr="00287B5C">
              <w:rPr>
                <w:rFonts w:ascii="굴림체" w:eastAsia="굴림체" w:hAnsi="굴림체" w:cs="굴림" w:hint="eastAsia"/>
                <w:color w:val="000000"/>
                <w:spacing w:val="-4"/>
                <w:kern w:val="0"/>
                <w:szCs w:val="20"/>
              </w:rPr>
              <w:t>Assistant Manager</w:t>
            </w:r>
          </w:p>
        </w:tc>
        <w:tc>
          <w:tcPr>
            <w:tcW w:w="2846" w:type="dxa"/>
            <w:tcBorders>
              <w:top w:val="dotted" w:sz="2" w:space="0" w:color="7F7F7F"/>
              <w:left w:val="nil"/>
              <w:bottom w:val="dotted" w:sz="4" w:space="0" w:color="auto"/>
              <w:right w:val="nil"/>
            </w:tcBorders>
            <w:tcMar>
              <w:top w:w="28" w:type="dxa"/>
              <w:left w:w="102" w:type="dxa"/>
              <w:bottom w:w="28" w:type="dxa"/>
              <w:right w:w="102" w:type="dxa"/>
            </w:tcMar>
            <w:vAlign w:val="center"/>
          </w:tcPr>
          <w:p w14:paraId="05FB8486" w14:textId="2E3FA325" w:rsidR="00906360" w:rsidRPr="001C49BE" w:rsidRDefault="00287B5C" w:rsidP="00FF78C6">
            <w:pPr>
              <w:spacing w:after="0" w:line="240" w:lineRule="auto"/>
              <w:ind w:firstLineChars="100" w:firstLine="192"/>
              <w:textAlignment w:val="baseline"/>
              <w:rPr>
                <w:rFonts w:ascii="굴림체" w:eastAsia="굴림체" w:hAnsi="굴림체" w:cs="굴림"/>
                <w:color w:val="000000"/>
                <w:spacing w:val="-4"/>
                <w:kern w:val="0"/>
                <w:szCs w:val="20"/>
              </w:rPr>
            </w:pPr>
            <w:r>
              <w:rPr>
                <w:rFonts w:ascii="굴림체" w:eastAsia="굴림체" w:hAnsi="굴림체" w:cs="굴림"/>
                <w:color w:val="000000"/>
                <w:spacing w:val="-4"/>
                <w:kern w:val="0"/>
                <w:szCs w:val="20"/>
              </w:rPr>
              <w:t>hyunsr</w:t>
            </w:r>
            <w:r w:rsidR="002F230C" w:rsidRPr="001C49BE">
              <w:rPr>
                <w:rFonts w:ascii="굴림체" w:eastAsia="굴림체" w:hAnsi="굴림체" w:cs="굴림" w:hint="eastAsia"/>
                <w:color w:val="000000"/>
                <w:spacing w:val="-4"/>
                <w:kern w:val="0"/>
                <w:szCs w:val="20"/>
              </w:rPr>
              <w:t>@consumerinsight.kr</w:t>
            </w:r>
          </w:p>
        </w:tc>
        <w:tc>
          <w:tcPr>
            <w:tcW w:w="1794" w:type="dxa"/>
            <w:tcBorders>
              <w:top w:val="dotted" w:sz="2" w:space="0" w:color="7F7F7F"/>
              <w:left w:val="nil"/>
              <w:bottom w:val="dotted" w:sz="4" w:space="0" w:color="auto"/>
              <w:right w:val="dotted" w:sz="2" w:space="0" w:color="7F7F7F"/>
            </w:tcBorders>
            <w:tcMar>
              <w:top w:w="28" w:type="dxa"/>
              <w:left w:w="102" w:type="dxa"/>
              <w:bottom w:w="28" w:type="dxa"/>
              <w:right w:w="102" w:type="dxa"/>
            </w:tcMar>
            <w:vAlign w:val="center"/>
          </w:tcPr>
          <w:p w14:paraId="1D17AAA0" w14:textId="2F83A35E" w:rsidR="00906360" w:rsidRPr="002F230C" w:rsidRDefault="002F230C" w:rsidP="00D4526B">
            <w:pPr>
              <w:spacing w:after="0" w:line="240" w:lineRule="auto"/>
              <w:ind w:left="200"/>
              <w:textAlignment w:val="baseline"/>
              <w:rPr>
                <w:rFonts w:ascii="굴림체" w:eastAsia="굴림체" w:hAnsi="굴림체" w:cs="굴림"/>
                <w:color w:val="000000"/>
                <w:spacing w:val="-4"/>
                <w:kern w:val="0"/>
                <w:szCs w:val="20"/>
              </w:rPr>
            </w:pPr>
            <w:r w:rsidRPr="001C49BE">
              <w:rPr>
                <w:rFonts w:ascii="굴림체" w:eastAsia="굴림체" w:hAnsi="굴림체" w:cs="굴림"/>
                <w:color w:val="000000"/>
                <w:spacing w:val="-4"/>
                <w:kern w:val="0"/>
                <w:szCs w:val="20"/>
              </w:rPr>
              <w:t>02)6004-7</w:t>
            </w:r>
            <w:r w:rsidR="00794F97">
              <w:rPr>
                <w:rFonts w:ascii="굴림체" w:eastAsia="굴림체" w:hAnsi="굴림체" w:cs="굴림"/>
                <w:color w:val="000000"/>
                <w:spacing w:val="-4"/>
                <w:kern w:val="0"/>
                <w:szCs w:val="20"/>
              </w:rPr>
              <w:t>658</w:t>
            </w:r>
          </w:p>
        </w:tc>
      </w:tr>
    </w:tbl>
    <w:p w14:paraId="10DC05DE" w14:textId="77777777" w:rsidR="00257B78" w:rsidRPr="00684798" w:rsidRDefault="00257B78" w:rsidP="00684798">
      <w:pPr>
        <w:spacing w:after="0" w:line="240" w:lineRule="auto"/>
        <w:textAlignment w:val="baseline"/>
        <w:rPr>
          <w:rFonts w:ascii="맑은 고딕" w:eastAsia="굴림" w:hAnsi="굴림" w:cs="굴림"/>
          <w:color w:val="FF0000"/>
          <w:kern w:val="0"/>
          <w:sz w:val="6"/>
          <w:szCs w:val="20"/>
        </w:rPr>
      </w:pPr>
      <w:bookmarkStart w:id="1" w:name="_GoBack"/>
      <w:bookmarkEnd w:id="1"/>
    </w:p>
    <w:sectPr w:rsidR="00257B78" w:rsidRPr="00684798" w:rsidSect="00D26198">
      <w:headerReference w:type="default" r:id="rId12"/>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996FE" w14:textId="77777777" w:rsidR="00DB6ECE" w:rsidRDefault="00DB6ECE" w:rsidP="009839BA">
      <w:pPr>
        <w:spacing w:after="0" w:line="240" w:lineRule="auto"/>
      </w:pPr>
      <w:r>
        <w:separator/>
      </w:r>
    </w:p>
  </w:endnote>
  <w:endnote w:type="continuationSeparator" w:id="0">
    <w:p w14:paraId="7CE07193" w14:textId="77777777" w:rsidR="00DB6ECE" w:rsidRDefault="00DB6ECE" w:rsidP="009839BA">
      <w:pPr>
        <w:spacing w:after="0" w:line="240" w:lineRule="auto"/>
      </w:pPr>
      <w:r>
        <w:continuationSeparator/>
      </w:r>
    </w:p>
  </w:endnote>
  <w:endnote w:type="continuationNotice" w:id="1">
    <w:p w14:paraId="366568E3" w14:textId="77777777" w:rsidR="00DB6ECE" w:rsidRDefault="00DB6E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887E4" w14:textId="77777777" w:rsidR="00DB6ECE" w:rsidRDefault="00DB6ECE" w:rsidP="009839BA">
      <w:pPr>
        <w:spacing w:after="0" w:line="240" w:lineRule="auto"/>
      </w:pPr>
      <w:r>
        <w:separator/>
      </w:r>
    </w:p>
  </w:footnote>
  <w:footnote w:type="continuationSeparator" w:id="0">
    <w:p w14:paraId="06A9177E" w14:textId="77777777" w:rsidR="00DB6ECE" w:rsidRDefault="00DB6ECE" w:rsidP="009839BA">
      <w:pPr>
        <w:spacing w:after="0" w:line="240" w:lineRule="auto"/>
      </w:pPr>
      <w:r>
        <w:continuationSeparator/>
      </w:r>
    </w:p>
  </w:footnote>
  <w:footnote w:type="continuationNotice" w:id="1">
    <w:p w14:paraId="5FFB5274" w14:textId="77777777" w:rsidR="00DB6ECE" w:rsidRDefault="00DB6E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CellMar>
        <w:top w:w="15" w:type="dxa"/>
        <w:left w:w="15" w:type="dxa"/>
        <w:bottom w:w="15" w:type="dxa"/>
        <w:right w:w="15" w:type="dxa"/>
      </w:tblCellMar>
      <w:tblLook w:val="04A0" w:firstRow="1" w:lastRow="0" w:firstColumn="1" w:lastColumn="0" w:noHBand="0" w:noVBand="1"/>
    </w:tblPr>
    <w:tblGrid>
      <w:gridCol w:w="2009"/>
      <w:gridCol w:w="7574"/>
    </w:tblGrid>
    <w:tr w:rsidR="009932E1" w:rsidRPr="00DF64AA" w14:paraId="6ACF5216" w14:textId="77777777" w:rsidTr="009839BA">
      <w:trPr>
        <w:trHeight w:val="383"/>
      </w:trPr>
      <w:tc>
        <w:tcPr>
          <w:tcW w:w="2009" w:type="dxa"/>
          <w:tcBorders>
            <w:top w:val="nil"/>
            <w:left w:val="nil"/>
            <w:bottom w:val="single" w:sz="18" w:space="0" w:color="666666"/>
            <w:right w:val="nil"/>
          </w:tcBorders>
          <w:tcMar>
            <w:top w:w="0" w:type="dxa"/>
            <w:left w:w="0" w:type="dxa"/>
            <w:bottom w:w="0" w:type="dxa"/>
            <w:right w:w="0" w:type="dxa"/>
          </w:tcMar>
          <w:vAlign w:val="center"/>
          <w:hideMark/>
        </w:tcPr>
        <w:p w14:paraId="1EF9BA32" w14:textId="77777777" w:rsidR="009932E1" w:rsidRPr="009839BA" w:rsidRDefault="009932E1" w:rsidP="009839BA">
          <w:pPr>
            <w:wordWrap/>
            <w:spacing w:after="0" w:line="384" w:lineRule="auto"/>
            <w:jc w:val="center"/>
            <w:textAlignment w:val="baseline"/>
            <w:rPr>
              <w:rFonts w:ascii="Arial" w:eastAsia="굴림" w:hAnsi="굴림" w:cs="굴림"/>
              <w:color w:val="000000"/>
              <w:kern w:val="0"/>
              <w:szCs w:val="20"/>
            </w:rPr>
          </w:pPr>
          <w:r w:rsidRPr="009839BA">
            <w:rPr>
              <w:rFonts w:ascii="Arial" w:eastAsia="굴림" w:hAnsi="굴림" w:cs="굴림"/>
              <w:noProof/>
              <w:color w:val="000000"/>
              <w:kern w:val="0"/>
              <w:szCs w:val="20"/>
            </w:rPr>
            <w:drawing>
              <wp:inline distT="0" distB="0" distL="0" distR="0" wp14:anchorId="54FD215F" wp14:editId="0DF62590">
                <wp:extent cx="1004570" cy="210820"/>
                <wp:effectExtent l="0" t="0" r="5080" b="0"/>
                <wp:docPr id="6" name="그림 6" descr="EMB00004e703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4257936" descr="EMB00004e70326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570" cy="210820"/>
                        </a:xfrm>
                        <a:prstGeom prst="rect">
                          <a:avLst/>
                        </a:prstGeom>
                        <a:noFill/>
                        <a:ln>
                          <a:noFill/>
                        </a:ln>
                      </pic:spPr>
                    </pic:pic>
                  </a:graphicData>
                </a:graphic>
              </wp:inline>
            </w:drawing>
          </w:r>
        </w:p>
      </w:tc>
      <w:tc>
        <w:tcPr>
          <w:tcW w:w="7574" w:type="dxa"/>
          <w:tcBorders>
            <w:top w:val="nil"/>
            <w:left w:val="nil"/>
            <w:bottom w:val="single" w:sz="18" w:space="0" w:color="666666"/>
            <w:right w:val="nil"/>
          </w:tcBorders>
          <w:tcMar>
            <w:top w:w="0" w:type="dxa"/>
            <w:left w:w="0" w:type="dxa"/>
            <w:bottom w:w="0" w:type="dxa"/>
            <w:right w:w="0" w:type="dxa"/>
          </w:tcMar>
          <w:vAlign w:val="center"/>
          <w:hideMark/>
        </w:tcPr>
        <w:p w14:paraId="6D68DC10" w14:textId="081F3475" w:rsidR="009932E1" w:rsidRPr="00DF64AA" w:rsidRDefault="009932E1" w:rsidP="009839BA">
          <w:pPr>
            <w:wordWrap/>
            <w:spacing w:after="0" w:line="384" w:lineRule="auto"/>
            <w:ind w:right="200"/>
            <w:jc w:val="right"/>
            <w:textAlignment w:val="baseline"/>
            <w:rPr>
              <w:rFonts w:ascii="Arial" w:eastAsia="굴림" w:hAnsi="굴림" w:cs="굴림"/>
              <w:color w:val="000000"/>
              <w:kern w:val="0"/>
              <w:szCs w:val="20"/>
              <w:highlight w:val="yellow"/>
            </w:rPr>
          </w:pPr>
          <w:r w:rsidRPr="00E00ECB">
            <w:rPr>
              <w:rFonts w:ascii="맑은 고딕" w:eastAsia="맑은 고딕" w:hAnsi="맑은 고딕" w:cs="굴림" w:hint="eastAsia"/>
              <w:b/>
              <w:bCs/>
              <w:color w:val="000000"/>
              <w:spacing w:val="-2"/>
              <w:kern w:val="0"/>
              <w:sz w:val="18"/>
              <w:szCs w:val="18"/>
            </w:rPr>
            <w:t xml:space="preserve">Date of </w:t>
          </w:r>
          <w:proofErr w:type="gramStart"/>
          <w:r w:rsidRPr="00E00ECB">
            <w:rPr>
              <w:rFonts w:ascii="맑은 고딕" w:eastAsia="맑은 고딕" w:hAnsi="맑은 고딕" w:cs="굴림" w:hint="eastAsia"/>
              <w:b/>
              <w:bCs/>
              <w:color w:val="000000"/>
              <w:spacing w:val="-2"/>
              <w:kern w:val="0"/>
              <w:sz w:val="18"/>
              <w:szCs w:val="18"/>
            </w:rPr>
            <w:t>Issue</w:t>
          </w:r>
          <w:r w:rsidRPr="00E00ECB">
            <w:rPr>
              <w:rFonts w:ascii="맑은 고딕" w:eastAsia="맑은 고딕" w:hAnsi="맑은 고딕" w:cs="굴림"/>
              <w:b/>
              <w:bCs/>
              <w:color w:val="000000"/>
              <w:spacing w:val="-2"/>
              <w:kern w:val="0"/>
              <w:sz w:val="18"/>
              <w:szCs w:val="18"/>
            </w:rPr>
            <w:t xml:space="preserve"> </w:t>
          </w:r>
          <w:r w:rsidRPr="00E00ECB">
            <w:rPr>
              <w:rFonts w:ascii="맑은 고딕" w:eastAsia="맑은 고딕" w:hAnsi="맑은 고딕" w:cs="굴림" w:hint="eastAsia"/>
              <w:b/>
              <w:bCs/>
              <w:color w:val="000000"/>
              <w:spacing w:val="-2"/>
              <w:kern w:val="0"/>
              <w:sz w:val="18"/>
              <w:szCs w:val="18"/>
            </w:rPr>
            <w:t>:</w:t>
          </w:r>
          <w:proofErr w:type="gramEnd"/>
          <w:r w:rsidRPr="00E00ECB">
            <w:rPr>
              <w:rFonts w:ascii="맑은 고딕" w:eastAsia="맑은 고딕" w:hAnsi="맑은 고딕" w:cs="굴림" w:hint="eastAsia"/>
              <w:b/>
              <w:bCs/>
              <w:color w:val="000000"/>
              <w:spacing w:val="-2"/>
              <w:kern w:val="0"/>
              <w:sz w:val="18"/>
              <w:szCs w:val="18"/>
            </w:rPr>
            <w:t xml:space="preserve"> </w:t>
          </w:r>
          <w:r w:rsidR="005312D0">
            <w:rPr>
              <w:rFonts w:ascii="맑은 고딕" w:eastAsia="맑은 고딕" w:hAnsi="맑은 고딕" w:cs="굴림"/>
              <w:b/>
              <w:bCs/>
              <w:color w:val="000000"/>
              <w:spacing w:val="-2"/>
              <w:kern w:val="0"/>
              <w:sz w:val="18"/>
              <w:szCs w:val="18"/>
            </w:rPr>
            <w:t>Apr</w:t>
          </w:r>
          <w:r w:rsidRPr="00E00ECB">
            <w:rPr>
              <w:rFonts w:ascii="맑은 고딕" w:eastAsia="맑은 고딕" w:hAnsi="맑은 고딕" w:cs="굴림" w:hint="eastAsia"/>
              <w:b/>
              <w:bCs/>
              <w:color w:val="000000" w:themeColor="text1"/>
              <w:spacing w:val="-2"/>
              <w:kern w:val="0"/>
              <w:sz w:val="18"/>
              <w:szCs w:val="18"/>
            </w:rPr>
            <w:t>.</w:t>
          </w:r>
          <w:r w:rsidRPr="00E00ECB">
            <w:rPr>
              <w:rFonts w:ascii="맑은 고딕" w:eastAsia="맑은 고딕" w:hAnsi="맑은 고딕" w:cs="굴림"/>
              <w:b/>
              <w:bCs/>
              <w:color w:val="000000" w:themeColor="text1"/>
              <w:spacing w:val="-2"/>
              <w:kern w:val="0"/>
              <w:sz w:val="18"/>
              <w:szCs w:val="18"/>
            </w:rPr>
            <w:t xml:space="preserve"> </w:t>
          </w:r>
          <w:r w:rsidR="005312D0">
            <w:rPr>
              <w:rFonts w:ascii="맑은 고딕" w:eastAsia="맑은 고딕" w:hAnsi="맑은 고딕" w:cs="굴림"/>
              <w:b/>
              <w:bCs/>
              <w:color w:val="000000" w:themeColor="text1"/>
              <w:spacing w:val="-2"/>
              <w:kern w:val="0"/>
              <w:sz w:val="18"/>
              <w:szCs w:val="18"/>
            </w:rPr>
            <w:t>1</w:t>
          </w:r>
          <w:r w:rsidR="001676EB">
            <w:rPr>
              <w:rFonts w:ascii="맑은 고딕" w:eastAsia="맑은 고딕" w:hAnsi="맑은 고딕" w:cs="굴림"/>
              <w:b/>
              <w:bCs/>
              <w:color w:val="000000" w:themeColor="text1"/>
              <w:spacing w:val="-2"/>
              <w:kern w:val="0"/>
              <w:sz w:val="18"/>
              <w:szCs w:val="18"/>
            </w:rPr>
            <w:t>8</w:t>
          </w:r>
          <w:r w:rsidR="00A0161F">
            <w:rPr>
              <w:rFonts w:ascii="맑은 고딕" w:eastAsia="맑은 고딕" w:hAnsi="맑은 고딕" w:cs="굴림"/>
              <w:b/>
              <w:bCs/>
              <w:color w:val="000000" w:themeColor="text1"/>
              <w:spacing w:val="-2"/>
              <w:kern w:val="0"/>
              <w:sz w:val="18"/>
              <w:szCs w:val="18"/>
            </w:rPr>
            <w:t>,</w:t>
          </w:r>
          <w:r w:rsidRPr="00E00ECB">
            <w:rPr>
              <w:rFonts w:ascii="맑은 고딕" w:eastAsia="맑은 고딕" w:hAnsi="맑은 고딕" w:cs="굴림" w:hint="eastAsia"/>
              <w:b/>
              <w:bCs/>
              <w:color w:val="000000"/>
              <w:spacing w:val="-2"/>
              <w:kern w:val="0"/>
              <w:sz w:val="18"/>
              <w:szCs w:val="18"/>
            </w:rPr>
            <w:t xml:space="preserve"> 202</w:t>
          </w:r>
          <w:r w:rsidR="00326656" w:rsidRPr="00E00ECB">
            <w:rPr>
              <w:rFonts w:ascii="맑은 고딕" w:eastAsia="맑은 고딕" w:hAnsi="맑은 고딕" w:cs="굴림"/>
              <w:b/>
              <w:bCs/>
              <w:color w:val="000000"/>
              <w:spacing w:val="-2"/>
              <w:kern w:val="0"/>
              <w:sz w:val="18"/>
              <w:szCs w:val="18"/>
            </w:rPr>
            <w:t>4</w:t>
          </w:r>
        </w:p>
      </w:tc>
    </w:tr>
  </w:tbl>
  <w:p w14:paraId="2E8D14FF" w14:textId="77777777" w:rsidR="009932E1" w:rsidRPr="009839BA" w:rsidRDefault="009932E1" w:rsidP="009839BA">
    <w:pPr>
      <w:tabs>
        <w:tab w:val="left" w:pos="8814"/>
      </w:tabs>
      <w:spacing w:after="0" w:line="384" w:lineRule="auto"/>
      <w:textAlignment w:val="baseline"/>
      <w:rPr>
        <w:rFonts w:ascii="Arial" w:eastAsia="굴림" w:hAnsi="굴림" w:cs="굴림"/>
        <w:color w:val="000000"/>
        <w:kern w:val="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C6EDD"/>
    <w:multiLevelType w:val="hybridMultilevel"/>
    <w:tmpl w:val="E180A65E"/>
    <w:lvl w:ilvl="0" w:tplc="D292C376">
      <w:start w:val="1"/>
      <w:numFmt w:val="bullet"/>
      <w:suff w:val="space"/>
      <w:lvlText w:val="-"/>
      <w:lvlJc w:val="left"/>
      <w:pPr>
        <w:ind w:left="0" w:firstLine="0"/>
      </w:pPr>
      <w:rPr>
        <w:rFonts w:ascii="Wingdings" w:hAnsi="Wingdings" w:hint="default"/>
      </w:rPr>
    </w:lvl>
    <w:lvl w:ilvl="1" w:tplc="3E720382">
      <w:start w:val="1"/>
      <w:numFmt w:val="decimal"/>
      <w:lvlText w:val="%2."/>
      <w:lvlJc w:val="left"/>
      <w:pPr>
        <w:tabs>
          <w:tab w:val="num" w:pos="1440"/>
        </w:tabs>
        <w:ind w:left="1440" w:hanging="360"/>
      </w:pPr>
    </w:lvl>
    <w:lvl w:ilvl="2" w:tplc="E646C1A6">
      <w:start w:val="1"/>
      <w:numFmt w:val="decimal"/>
      <w:lvlText w:val="%3."/>
      <w:lvlJc w:val="left"/>
      <w:pPr>
        <w:tabs>
          <w:tab w:val="num" w:pos="2160"/>
        </w:tabs>
        <w:ind w:left="2160" w:hanging="360"/>
      </w:pPr>
    </w:lvl>
    <w:lvl w:ilvl="3" w:tplc="A5C4B8CC">
      <w:start w:val="1"/>
      <w:numFmt w:val="decimal"/>
      <w:lvlText w:val="%4."/>
      <w:lvlJc w:val="left"/>
      <w:pPr>
        <w:tabs>
          <w:tab w:val="num" w:pos="2880"/>
        </w:tabs>
        <w:ind w:left="2880" w:hanging="360"/>
      </w:pPr>
    </w:lvl>
    <w:lvl w:ilvl="4" w:tplc="F52C196A">
      <w:start w:val="1"/>
      <w:numFmt w:val="decimal"/>
      <w:lvlText w:val="%5."/>
      <w:lvlJc w:val="left"/>
      <w:pPr>
        <w:tabs>
          <w:tab w:val="num" w:pos="3600"/>
        </w:tabs>
        <w:ind w:left="3600" w:hanging="360"/>
      </w:pPr>
    </w:lvl>
    <w:lvl w:ilvl="5" w:tplc="4026841C">
      <w:start w:val="1"/>
      <w:numFmt w:val="decimal"/>
      <w:lvlText w:val="%6."/>
      <w:lvlJc w:val="left"/>
      <w:pPr>
        <w:tabs>
          <w:tab w:val="num" w:pos="4320"/>
        </w:tabs>
        <w:ind w:left="4320" w:hanging="360"/>
      </w:pPr>
    </w:lvl>
    <w:lvl w:ilvl="6" w:tplc="95F2D410">
      <w:start w:val="1"/>
      <w:numFmt w:val="decimal"/>
      <w:lvlText w:val="%7."/>
      <w:lvlJc w:val="left"/>
      <w:pPr>
        <w:tabs>
          <w:tab w:val="num" w:pos="5040"/>
        </w:tabs>
        <w:ind w:left="5040" w:hanging="360"/>
      </w:pPr>
    </w:lvl>
    <w:lvl w:ilvl="7" w:tplc="28A0ED82">
      <w:start w:val="1"/>
      <w:numFmt w:val="decimal"/>
      <w:lvlText w:val="%8."/>
      <w:lvlJc w:val="left"/>
      <w:pPr>
        <w:tabs>
          <w:tab w:val="num" w:pos="5760"/>
        </w:tabs>
        <w:ind w:left="5760" w:hanging="360"/>
      </w:pPr>
    </w:lvl>
    <w:lvl w:ilvl="8" w:tplc="4E72C628">
      <w:start w:val="1"/>
      <w:numFmt w:val="decimal"/>
      <w:lvlText w:val="%9."/>
      <w:lvlJc w:val="left"/>
      <w:pPr>
        <w:tabs>
          <w:tab w:val="num" w:pos="6480"/>
        </w:tabs>
        <w:ind w:left="6480" w:hanging="360"/>
      </w:pPr>
    </w:lvl>
  </w:abstractNum>
  <w:abstractNum w:abstractNumId="1" w15:restartNumberingAfterBreak="0">
    <w:nsid w:val="21A2050E"/>
    <w:multiLevelType w:val="hybridMultilevel"/>
    <w:tmpl w:val="0218C858"/>
    <w:lvl w:ilvl="0" w:tplc="423690A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0D10E25"/>
    <w:multiLevelType w:val="hybridMultilevel"/>
    <w:tmpl w:val="90268D12"/>
    <w:lvl w:ilvl="0" w:tplc="03229766">
      <w:start w:val="2"/>
      <w:numFmt w:val="bullet"/>
      <w:lvlText w:val="○"/>
      <w:lvlJc w:val="left"/>
      <w:pPr>
        <w:ind w:left="760" w:hanging="360"/>
      </w:pPr>
      <w:rPr>
        <w:rFonts w:ascii="맑은 고딕" w:eastAsia="맑은 고딕" w:hAnsi="맑은 고딕" w:cs="굴림" w:hint="eastAsia"/>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81A7A04"/>
    <w:multiLevelType w:val="hybridMultilevel"/>
    <w:tmpl w:val="68E6A7E4"/>
    <w:lvl w:ilvl="0" w:tplc="71C61B2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D8A1C73"/>
    <w:multiLevelType w:val="multilevel"/>
    <w:tmpl w:val="1E04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5117B8"/>
    <w:multiLevelType w:val="hybridMultilevel"/>
    <w:tmpl w:val="48BEFD16"/>
    <w:lvl w:ilvl="0" w:tplc="C9AA0B1A">
      <w:start w:val="1"/>
      <w:numFmt w:val="bullet"/>
      <w:lvlText w:val="-"/>
      <w:lvlJc w:val="left"/>
      <w:pPr>
        <w:tabs>
          <w:tab w:val="num" w:pos="720"/>
        </w:tabs>
        <w:ind w:left="720" w:hanging="360"/>
      </w:pPr>
      <w:rPr>
        <w:rFonts w:ascii="맑은 고딕" w:hAnsi="맑은 고딕" w:hint="default"/>
      </w:rPr>
    </w:lvl>
    <w:lvl w:ilvl="1" w:tplc="3746E48E" w:tentative="1">
      <w:start w:val="1"/>
      <w:numFmt w:val="bullet"/>
      <w:lvlText w:val="-"/>
      <w:lvlJc w:val="left"/>
      <w:pPr>
        <w:tabs>
          <w:tab w:val="num" w:pos="1440"/>
        </w:tabs>
        <w:ind w:left="1440" w:hanging="360"/>
      </w:pPr>
      <w:rPr>
        <w:rFonts w:ascii="맑은 고딕" w:hAnsi="맑은 고딕" w:hint="default"/>
      </w:rPr>
    </w:lvl>
    <w:lvl w:ilvl="2" w:tplc="C7A6D0C2" w:tentative="1">
      <w:start w:val="1"/>
      <w:numFmt w:val="bullet"/>
      <w:lvlText w:val="-"/>
      <w:lvlJc w:val="left"/>
      <w:pPr>
        <w:tabs>
          <w:tab w:val="num" w:pos="2160"/>
        </w:tabs>
        <w:ind w:left="2160" w:hanging="360"/>
      </w:pPr>
      <w:rPr>
        <w:rFonts w:ascii="맑은 고딕" w:hAnsi="맑은 고딕" w:hint="default"/>
      </w:rPr>
    </w:lvl>
    <w:lvl w:ilvl="3" w:tplc="596E3552" w:tentative="1">
      <w:start w:val="1"/>
      <w:numFmt w:val="bullet"/>
      <w:lvlText w:val="-"/>
      <w:lvlJc w:val="left"/>
      <w:pPr>
        <w:tabs>
          <w:tab w:val="num" w:pos="2880"/>
        </w:tabs>
        <w:ind w:left="2880" w:hanging="360"/>
      </w:pPr>
      <w:rPr>
        <w:rFonts w:ascii="맑은 고딕" w:hAnsi="맑은 고딕" w:hint="default"/>
      </w:rPr>
    </w:lvl>
    <w:lvl w:ilvl="4" w:tplc="0298F21E" w:tentative="1">
      <w:start w:val="1"/>
      <w:numFmt w:val="bullet"/>
      <w:lvlText w:val="-"/>
      <w:lvlJc w:val="left"/>
      <w:pPr>
        <w:tabs>
          <w:tab w:val="num" w:pos="3600"/>
        </w:tabs>
        <w:ind w:left="3600" w:hanging="360"/>
      </w:pPr>
      <w:rPr>
        <w:rFonts w:ascii="맑은 고딕" w:hAnsi="맑은 고딕" w:hint="default"/>
      </w:rPr>
    </w:lvl>
    <w:lvl w:ilvl="5" w:tplc="157EC10C" w:tentative="1">
      <w:start w:val="1"/>
      <w:numFmt w:val="bullet"/>
      <w:lvlText w:val="-"/>
      <w:lvlJc w:val="left"/>
      <w:pPr>
        <w:tabs>
          <w:tab w:val="num" w:pos="4320"/>
        </w:tabs>
        <w:ind w:left="4320" w:hanging="360"/>
      </w:pPr>
      <w:rPr>
        <w:rFonts w:ascii="맑은 고딕" w:hAnsi="맑은 고딕" w:hint="default"/>
      </w:rPr>
    </w:lvl>
    <w:lvl w:ilvl="6" w:tplc="66A8C710" w:tentative="1">
      <w:start w:val="1"/>
      <w:numFmt w:val="bullet"/>
      <w:lvlText w:val="-"/>
      <w:lvlJc w:val="left"/>
      <w:pPr>
        <w:tabs>
          <w:tab w:val="num" w:pos="5040"/>
        </w:tabs>
        <w:ind w:left="5040" w:hanging="360"/>
      </w:pPr>
      <w:rPr>
        <w:rFonts w:ascii="맑은 고딕" w:hAnsi="맑은 고딕" w:hint="default"/>
      </w:rPr>
    </w:lvl>
    <w:lvl w:ilvl="7" w:tplc="25045338" w:tentative="1">
      <w:start w:val="1"/>
      <w:numFmt w:val="bullet"/>
      <w:lvlText w:val="-"/>
      <w:lvlJc w:val="left"/>
      <w:pPr>
        <w:tabs>
          <w:tab w:val="num" w:pos="5760"/>
        </w:tabs>
        <w:ind w:left="5760" w:hanging="360"/>
      </w:pPr>
      <w:rPr>
        <w:rFonts w:ascii="맑은 고딕" w:hAnsi="맑은 고딕" w:hint="default"/>
      </w:rPr>
    </w:lvl>
    <w:lvl w:ilvl="8" w:tplc="183AB2F2" w:tentative="1">
      <w:start w:val="1"/>
      <w:numFmt w:val="bullet"/>
      <w:lvlText w:val="-"/>
      <w:lvlJc w:val="left"/>
      <w:pPr>
        <w:tabs>
          <w:tab w:val="num" w:pos="6480"/>
        </w:tabs>
        <w:ind w:left="6480" w:hanging="360"/>
      </w:pPr>
      <w:rPr>
        <w:rFonts w:ascii="맑은 고딕" w:hAnsi="맑은 고딕" w:hint="default"/>
      </w:rPr>
    </w:lvl>
  </w:abstractNum>
  <w:abstractNum w:abstractNumId="6" w15:restartNumberingAfterBreak="0">
    <w:nsid w:val="47431004"/>
    <w:multiLevelType w:val="hybridMultilevel"/>
    <w:tmpl w:val="2B70B5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EEE530F"/>
    <w:multiLevelType w:val="multilevel"/>
    <w:tmpl w:val="7F44BCB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3C03FA4"/>
    <w:multiLevelType w:val="hybridMultilevel"/>
    <w:tmpl w:val="94449B64"/>
    <w:lvl w:ilvl="0" w:tplc="B5D08B72">
      <w:start w:val="1"/>
      <w:numFmt w:val="bullet"/>
      <w:suff w:val="space"/>
      <w:lvlText w:val="-"/>
      <w:lvlJc w:val="left"/>
      <w:pPr>
        <w:ind w:left="0" w:firstLine="0"/>
      </w:pPr>
      <w:rPr>
        <w:rFonts w:ascii="Wingdings" w:hAnsi="Wingdings" w:hint="default"/>
      </w:rPr>
    </w:lvl>
    <w:lvl w:ilvl="1" w:tplc="30B60088">
      <w:start w:val="1"/>
      <w:numFmt w:val="decimal"/>
      <w:lvlText w:val="%2."/>
      <w:lvlJc w:val="left"/>
      <w:pPr>
        <w:tabs>
          <w:tab w:val="num" w:pos="1440"/>
        </w:tabs>
        <w:ind w:left="1440" w:hanging="360"/>
      </w:pPr>
    </w:lvl>
    <w:lvl w:ilvl="2" w:tplc="9A4828EC">
      <w:start w:val="1"/>
      <w:numFmt w:val="decimal"/>
      <w:lvlText w:val="%3."/>
      <w:lvlJc w:val="left"/>
      <w:pPr>
        <w:tabs>
          <w:tab w:val="num" w:pos="2160"/>
        </w:tabs>
        <w:ind w:left="2160" w:hanging="360"/>
      </w:pPr>
    </w:lvl>
    <w:lvl w:ilvl="3" w:tplc="6AD6F812">
      <w:start w:val="1"/>
      <w:numFmt w:val="decimal"/>
      <w:lvlText w:val="%4."/>
      <w:lvlJc w:val="left"/>
      <w:pPr>
        <w:tabs>
          <w:tab w:val="num" w:pos="2880"/>
        </w:tabs>
        <w:ind w:left="2880" w:hanging="360"/>
      </w:pPr>
    </w:lvl>
    <w:lvl w:ilvl="4" w:tplc="6E98271C">
      <w:start w:val="1"/>
      <w:numFmt w:val="decimal"/>
      <w:lvlText w:val="%5."/>
      <w:lvlJc w:val="left"/>
      <w:pPr>
        <w:tabs>
          <w:tab w:val="num" w:pos="3600"/>
        </w:tabs>
        <w:ind w:left="3600" w:hanging="360"/>
      </w:pPr>
    </w:lvl>
    <w:lvl w:ilvl="5" w:tplc="C6449574">
      <w:start w:val="1"/>
      <w:numFmt w:val="decimal"/>
      <w:lvlText w:val="%6."/>
      <w:lvlJc w:val="left"/>
      <w:pPr>
        <w:tabs>
          <w:tab w:val="num" w:pos="4320"/>
        </w:tabs>
        <w:ind w:left="4320" w:hanging="360"/>
      </w:pPr>
    </w:lvl>
    <w:lvl w:ilvl="6" w:tplc="163A17CA">
      <w:start w:val="1"/>
      <w:numFmt w:val="decimal"/>
      <w:lvlText w:val="%7."/>
      <w:lvlJc w:val="left"/>
      <w:pPr>
        <w:tabs>
          <w:tab w:val="num" w:pos="5040"/>
        </w:tabs>
        <w:ind w:left="5040" w:hanging="360"/>
      </w:pPr>
    </w:lvl>
    <w:lvl w:ilvl="7" w:tplc="274270F8">
      <w:start w:val="1"/>
      <w:numFmt w:val="decimal"/>
      <w:lvlText w:val="%8."/>
      <w:lvlJc w:val="left"/>
      <w:pPr>
        <w:tabs>
          <w:tab w:val="num" w:pos="5760"/>
        </w:tabs>
        <w:ind w:left="5760" w:hanging="360"/>
      </w:pPr>
    </w:lvl>
    <w:lvl w:ilvl="8" w:tplc="44BC661E">
      <w:start w:val="1"/>
      <w:numFmt w:val="decimal"/>
      <w:lvlText w:val="%9."/>
      <w:lvlJc w:val="left"/>
      <w:pPr>
        <w:tabs>
          <w:tab w:val="num" w:pos="6480"/>
        </w:tabs>
        <w:ind w:left="6480" w:hanging="360"/>
      </w:pPr>
    </w:lvl>
  </w:abstractNum>
  <w:abstractNum w:abstractNumId="9" w15:restartNumberingAfterBreak="0">
    <w:nsid w:val="7EEB440B"/>
    <w:multiLevelType w:val="hybridMultilevel"/>
    <w:tmpl w:val="5E54550E"/>
    <w:lvl w:ilvl="0" w:tplc="98F44F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9"/>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1NjaztLA0NTG0MDNU0lEKTi0uzszPAykwrgUA+KvAgywAAAA="/>
  </w:docVars>
  <w:rsids>
    <w:rsidRoot w:val="009839BA"/>
    <w:rsid w:val="0000030D"/>
    <w:rsid w:val="0000082B"/>
    <w:rsid w:val="00000A4A"/>
    <w:rsid w:val="00002546"/>
    <w:rsid w:val="0000286A"/>
    <w:rsid w:val="000029ED"/>
    <w:rsid w:val="00002D5B"/>
    <w:rsid w:val="000033A4"/>
    <w:rsid w:val="00003BD6"/>
    <w:rsid w:val="00003E4B"/>
    <w:rsid w:val="00004387"/>
    <w:rsid w:val="00007BA6"/>
    <w:rsid w:val="0001020C"/>
    <w:rsid w:val="00011131"/>
    <w:rsid w:val="00012257"/>
    <w:rsid w:val="00015967"/>
    <w:rsid w:val="00017705"/>
    <w:rsid w:val="000211EC"/>
    <w:rsid w:val="0002152E"/>
    <w:rsid w:val="00022304"/>
    <w:rsid w:val="000227D7"/>
    <w:rsid w:val="00022C39"/>
    <w:rsid w:val="000263C1"/>
    <w:rsid w:val="00035183"/>
    <w:rsid w:val="000369A9"/>
    <w:rsid w:val="00036E1A"/>
    <w:rsid w:val="0003785F"/>
    <w:rsid w:val="00046A80"/>
    <w:rsid w:val="00046FB3"/>
    <w:rsid w:val="00050AB3"/>
    <w:rsid w:val="0005112F"/>
    <w:rsid w:val="00052808"/>
    <w:rsid w:val="000536AE"/>
    <w:rsid w:val="000536EA"/>
    <w:rsid w:val="00053DBD"/>
    <w:rsid w:val="000563F5"/>
    <w:rsid w:val="00060BCC"/>
    <w:rsid w:val="000622DD"/>
    <w:rsid w:val="00062C3B"/>
    <w:rsid w:val="00062DB0"/>
    <w:rsid w:val="00063FA3"/>
    <w:rsid w:val="00063FBC"/>
    <w:rsid w:val="00070403"/>
    <w:rsid w:val="00072D2D"/>
    <w:rsid w:val="00073185"/>
    <w:rsid w:val="00073A46"/>
    <w:rsid w:val="00073DA4"/>
    <w:rsid w:val="00076FAA"/>
    <w:rsid w:val="0007786E"/>
    <w:rsid w:val="00077917"/>
    <w:rsid w:val="00080418"/>
    <w:rsid w:val="00081F0A"/>
    <w:rsid w:val="00082F7A"/>
    <w:rsid w:val="000833AA"/>
    <w:rsid w:val="000836A3"/>
    <w:rsid w:val="00084A40"/>
    <w:rsid w:val="000853F3"/>
    <w:rsid w:val="00086332"/>
    <w:rsid w:val="00086EC0"/>
    <w:rsid w:val="00087EBC"/>
    <w:rsid w:val="00090DE9"/>
    <w:rsid w:val="0009102E"/>
    <w:rsid w:val="00093FBC"/>
    <w:rsid w:val="000947D9"/>
    <w:rsid w:val="0009568E"/>
    <w:rsid w:val="00095C1C"/>
    <w:rsid w:val="00095C31"/>
    <w:rsid w:val="000A0FB4"/>
    <w:rsid w:val="000A21BD"/>
    <w:rsid w:val="000A4605"/>
    <w:rsid w:val="000A461C"/>
    <w:rsid w:val="000A4EC2"/>
    <w:rsid w:val="000B0DEB"/>
    <w:rsid w:val="000B18E2"/>
    <w:rsid w:val="000B246E"/>
    <w:rsid w:val="000B2501"/>
    <w:rsid w:val="000B45C4"/>
    <w:rsid w:val="000B6F4C"/>
    <w:rsid w:val="000C25C9"/>
    <w:rsid w:val="000C3DA6"/>
    <w:rsid w:val="000C4689"/>
    <w:rsid w:val="000C4853"/>
    <w:rsid w:val="000C7917"/>
    <w:rsid w:val="000D05A9"/>
    <w:rsid w:val="000D177C"/>
    <w:rsid w:val="000D1947"/>
    <w:rsid w:val="000D29F6"/>
    <w:rsid w:val="000D4CE9"/>
    <w:rsid w:val="000D5543"/>
    <w:rsid w:val="000D5AE3"/>
    <w:rsid w:val="000D7E80"/>
    <w:rsid w:val="000E0A35"/>
    <w:rsid w:val="000E3E87"/>
    <w:rsid w:val="000E4CD0"/>
    <w:rsid w:val="000E7991"/>
    <w:rsid w:val="000F0C2D"/>
    <w:rsid w:val="000F1F07"/>
    <w:rsid w:val="000F2A31"/>
    <w:rsid w:val="000F4207"/>
    <w:rsid w:val="000F4C47"/>
    <w:rsid w:val="000F5571"/>
    <w:rsid w:val="000F5B3E"/>
    <w:rsid w:val="000F641C"/>
    <w:rsid w:val="000F6930"/>
    <w:rsid w:val="000F7F6C"/>
    <w:rsid w:val="0010240A"/>
    <w:rsid w:val="0010256F"/>
    <w:rsid w:val="00103DA7"/>
    <w:rsid w:val="0010565D"/>
    <w:rsid w:val="00107B40"/>
    <w:rsid w:val="00110E62"/>
    <w:rsid w:val="00111D53"/>
    <w:rsid w:val="0011362C"/>
    <w:rsid w:val="001155E0"/>
    <w:rsid w:val="00115CF3"/>
    <w:rsid w:val="00115F30"/>
    <w:rsid w:val="00116ED9"/>
    <w:rsid w:val="00120031"/>
    <w:rsid w:val="00121BE1"/>
    <w:rsid w:val="0012325C"/>
    <w:rsid w:val="00123665"/>
    <w:rsid w:val="00123B55"/>
    <w:rsid w:val="00124141"/>
    <w:rsid w:val="00126D52"/>
    <w:rsid w:val="00126DE7"/>
    <w:rsid w:val="00127AF5"/>
    <w:rsid w:val="00130985"/>
    <w:rsid w:val="00131C7A"/>
    <w:rsid w:val="00134DFD"/>
    <w:rsid w:val="0013520C"/>
    <w:rsid w:val="001366A4"/>
    <w:rsid w:val="001400E7"/>
    <w:rsid w:val="00140713"/>
    <w:rsid w:val="00140B5E"/>
    <w:rsid w:val="00141E7A"/>
    <w:rsid w:val="00142436"/>
    <w:rsid w:val="00142B90"/>
    <w:rsid w:val="00143206"/>
    <w:rsid w:val="00143234"/>
    <w:rsid w:val="00143AF9"/>
    <w:rsid w:val="00151492"/>
    <w:rsid w:val="00151D55"/>
    <w:rsid w:val="0015288D"/>
    <w:rsid w:val="00152AF8"/>
    <w:rsid w:val="00152D65"/>
    <w:rsid w:val="001547C1"/>
    <w:rsid w:val="00154F3E"/>
    <w:rsid w:val="00162F3C"/>
    <w:rsid w:val="00163982"/>
    <w:rsid w:val="00163AF6"/>
    <w:rsid w:val="00163C81"/>
    <w:rsid w:val="001654F6"/>
    <w:rsid w:val="00166AF6"/>
    <w:rsid w:val="00166EF2"/>
    <w:rsid w:val="001676EB"/>
    <w:rsid w:val="00167C5C"/>
    <w:rsid w:val="00167E89"/>
    <w:rsid w:val="00173981"/>
    <w:rsid w:val="00173CE4"/>
    <w:rsid w:val="00173EE0"/>
    <w:rsid w:val="00181E74"/>
    <w:rsid w:val="00182518"/>
    <w:rsid w:val="001825D5"/>
    <w:rsid w:val="0018296D"/>
    <w:rsid w:val="0018300C"/>
    <w:rsid w:val="0018349C"/>
    <w:rsid w:val="00184A9E"/>
    <w:rsid w:val="001851C9"/>
    <w:rsid w:val="001859E3"/>
    <w:rsid w:val="00186A2C"/>
    <w:rsid w:val="001870B5"/>
    <w:rsid w:val="00192001"/>
    <w:rsid w:val="00196018"/>
    <w:rsid w:val="00196E11"/>
    <w:rsid w:val="00197F23"/>
    <w:rsid w:val="001A10F9"/>
    <w:rsid w:val="001A1302"/>
    <w:rsid w:val="001A180C"/>
    <w:rsid w:val="001A304F"/>
    <w:rsid w:val="001A365B"/>
    <w:rsid w:val="001A3F61"/>
    <w:rsid w:val="001A6469"/>
    <w:rsid w:val="001A6D0D"/>
    <w:rsid w:val="001A75F3"/>
    <w:rsid w:val="001A7FA9"/>
    <w:rsid w:val="001B38D4"/>
    <w:rsid w:val="001B473B"/>
    <w:rsid w:val="001C08D1"/>
    <w:rsid w:val="001C0D8F"/>
    <w:rsid w:val="001C207D"/>
    <w:rsid w:val="001C4226"/>
    <w:rsid w:val="001C4309"/>
    <w:rsid w:val="001C49BE"/>
    <w:rsid w:val="001D02AF"/>
    <w:rsid w:val="001D1A21"/>
    <w:rsid w:val="001D1E41"/>
    <w:rsid w:val="001D34C9"/>
    <w:rsid w:val="001D3EE3"/>
    <w:rsid w:val="001D3F92"/>
    <w:rsid w:val="001D45CA"/>
    <w:rsid w:val="001D7385"/>
    <w:rsid w:val="001E0203"/>
    <w:rsid w:val="001E13C8"/>
    <w:rsid w:val="001E4B99"/>
    <w:rsid w:val="001E4E7A"/>
    <w:rsid w:val="001F198E"/>
    <w:rsid w:val="001F1BA8"/>
    <w:rsid w:val="001F1D74"/>
    <w:rsid w:val="001F1DEB"/>
    <w:rsid w:val="001F2419"/>
    <w:rsid w:val="001F2A17"/>
    <w:rsid w:val="001F32FA"/>
    <w:rsid w:val="001F3308"/>
    <w:rsid w:val="001F34B7"/>
    <w:rsid w:val="001F3B25"/>
    <w:rsid w:val="001F3E6C"/>
    <w:rsid w:val="001F43DA"/>
    <w:rsid w:val="001F4CC6"/>
    <w:rsid w:val="001F71E0"/>
    <w:rsid w:val="00201A88"/>
    <w:rsid w:val="0020442B"/>
    <w:rsid w:val="00204A47"/>
    <w:rsid w:val="002050BD"/>
    <w:rsid w:val="00205D64"/>
    <w:rsid w:val="00211370"/>
    <w:rsid w:val="00212558"/>
    <w:rsid w:val="00213901"/>
    <w:rsid w:val="00214D57"/>
    <w:rsid w:val="00215C3D"/>
    <w:rsid w:val="00216374"/>
    <w:rsid w:val="002169D8"/>
    <w:rsid w:val="00216AFA"/>
    <w:rsid w:val="0021730C"/>
    <w:rsid w:val="00221B01"/>
    <w:rsid w:val="002223F3"/>
    <w:rsid w:val="002237A2"/>
    <w:rsid w:val="00223E5E"/>
    <w:rsid w:val="00226598"/>
    <w:rsid w:val="00232741"/>
    <w:rsid w:val="00233879"/>
    <w:rsid w:val="00233EED"/>
    <w:rsid w:val="00234767"/>
    <w:rsid w:val="002348FB"/>
    <w:rsid w:val="002357D7"/>
    <w:rsid w:val="0024024B"/>
    <w:rsid w:val="0024083C"/>
    <w:rsid w:val="002432D3"/>
    <w:rsid w:val="00243A2E"/>
    <w:rsid w:val="00243B32"/>
    <w:rsid w:val="002442B8"/>
    <w:rsid w:val="002447B2"/>
    <w:rsid w:val="00244B6D"/>
    <w:rsid w:val="00244C8C"/>
    <w:rsid w:val="00246382"/>
    <w:rsid w:val="00247D20"/>
    <w:rsid w:val="0025189F"/>
    <w:rsid w:val="0025328F"/>
    <w:rsid w:val="002534CF"/>
    <w:rsid w:val="002547E7"/>
    <w:rsid w:val="00254964"/>
    <w:rsid w:val="00255C59"/>
    <w:rsid w:val="00257AB0"/>
    <w:rsid w:val="00257B78"/>
    <w:rsid w:val="002600BC"/>
    <w:rsid w:val="0026143B"/>
    <w:rsid w:val="00261586"/>
    <w:rsid w:val="00261DA1"/>
    <w:rsid w:val="0026221B"/>
    <w:rsid w:val="002628AD"/>
    <w:rsid w:val="002628CD"/>
    <w:rsid w:val="00262D4C"/>
    <w:rsid w:val="0026564D"/>
    <w:rsid w:val="0026589D"/>
    <w:rsid w:val="00265984"/>
    <w:rsid w:val="00266251"/>
    <w:rsid w:val="00266BB3"/>
    <w:rsid w:val="00266FFA"/>
    <w:rsid w:val="002678CE"/>
    <w:rsid w:val="002679C8"/>
    <w:rsid w:val="002701EE"/>
    <w:rsid w:val="0027081C"/>
    <w:rsid w:val="00270EBD"/>
    <w:rsid w:val="00271B31"/>
    <w:rsid w:val="0027263C"/>
    <w:rsid w:val="002751C9"/>
    <w:rsid w:val="00276B8B"/>
    <w:rsid w:val="00276C39"/>
    <w:rsid w:val="002772DB"/>
    <w:rsid w:val="00281C62"/>
    <w:rsid w:val="00282C0D"/>
    <w:rsid w:val="00285006"/>
    <w:rsid w:val="0028516C"/>
    <w:rsid w:val="002851B6"/>
    <w:rsid w:val="00287B5C"/>
    <w:rsid w:val="00290808"/>
    <w:rsid w:val="00290ECF"/>
    <w:rsid w:val="00291B34"/>
    <w:rsid w:val="002925D5"/>
    <w:rsid w:val="00292717"/>
    <w:rsid w:val="00294379"/>
    <w:rsid w:val="00294550"/>
    <w:rsid w:val="0029538E"/>
    <w:rsid w:val="00295975"/>
    <w:rsid w:val="00295D83"/>
    <w:rsid w:val="00296FB0"/>
    <w:rsid w:val="00297726"/>
    <w:rsid w:val="00297DAF"/>
    <w:rsid w:val="002A0D05"/>
    <w:rsid w:val="002A3BC3"/>
    <w:rsid w:val="002A4289"/>
    <w:rsid w:val="002A612B"/>
    <w:rsid w:val="002A778A"/>
    <w:rsid w:val="002A77C3"/>
    <w:rsid w:val="002A785F"/>
    <w:rsid w:val="002B1350"/>
    <w:rsid w:val="002B17C6"/>
    <w:rsid w:val="002B75B7"/>
    <w:rsid w:val="002C052A"/>
    <w:rsid w:val="002C0CD5"/>
    <w:rsid w:val="002C2ADB"/>
    <w:rsid w:val="002C2BA5"/>
    <w:rsid w:val="002C3BEA"/>
    <w:rsid w:val="002C70DB"/>
    <w:rsid w:val="002C71E7"/>
    <w:rsid w:val="002C7CC0"/>
    <w:rsid w:val="002D009B"/>
    <w:rsid w:val="002D06B9"/>
    <w:rsid w:val="002D1948"/>
    <w:rsid w:val="002D207E"/>
    <w:rsid w:val="002D56EB"/>
    <w:rsid w:val="002D5E9A"/>
    <w:rsid w:val="002D658F"/>
    <w:rsid w:val="002D6C8B"/>
    <w:rsid w:val="002D7201"/>
    <w:rsid w:val="002D7389"/>
    <w:rsid w:val="002D781F"/>
    <w:rsid w:val="002E1FA1"/>
    <w:rsid w:val="002E5E32"/>
    <w:rsid w:val="002F07C4"/>
    <w:rsid w:val="002F20DD"/>
    <w:rsid w:val="002F22AA"/>
    <w:rsid w:val="002F230C"/>
    <w:rsid w:val="002F2444"/>
    <w:rsid w:val="002F3E4B"/>
    <w:rsid w:val="002F5154"/>
    <w:rsid w:val="002F56A6"/>
    <w:rsid w:val="002F5B19"/>
    <w:rsid w:val="002F5E79"/>
    <w:rsid w:val="002F6929"/>
    <w:rsid w:val="002F6CBA"/>
    <w:rsid w:val="003017AD"/>
    <w:rsid w:val="00301D7B"/>
    <w:rsid w:val="00302B65"/>
    <w:rsid w:val="00302C68"/>
    <w:rsid w:val="00302DD6"/>
    <w:rsid w:val="00305448"/>
    <w:rsid w:val="00305AED"/>
    <w:rsid w:val="003063A2"/>
    <w:rsid w:val="003070B4"/>
    <w:rsid w:val="0030752E"/>
    <w:rsid w:val="00307755"/>
    <w:rsid w:val="00311F50"/>
    <w:rsid w:val="003141E7"/>
    <w:rsid w:val="003148AA"/>
    <w:rsid w:val="00314911"/>
    <w:rsid w:val="00316EA2"/>
    <w:rsid w:val="00320F02"/>
    <w:rsid w:val="00322059"/>
    <w:rsid w:val="00323E85"/>
    <w:rsid w:val="00324E1C"/>
    <w:rsid w:val="00326656"/>
    <w:rsid w:val="00326C9C"/>
    <w:rsid w:val="00326D2F"/>
    <w:rsid w:val="0033045F"/>
    <w:rsid w:val="003304DB"/>
    <w:rsid w:val="00330553"/>
    <w:rsid w:val="00333109"/>
    <w:rsid w:val="00334A0F"/>
    <w:rsid w:val="00334F0D"/>
    <w:rsid w:val="003376A8"/>
    <w:rsid w:val="003409E0"/>
    <w:rsid w:val="0034125F"/>
    <w:rsid w:val="0034147B"/>
    <w:rsid w:val="003420A3"/>
    <w:rsid w:val="003475DF"/>
    <w:rsid w:val="0035065A"/>
    <w:rsid w:val="00353C47"/>
    <w:rsid w:val="00355CD5"/>
    <w:rsid w:val="00355F2B"/>
    <w:rsid w:val="0035612D"/>
    <w:rsid w:val="00356595"/>
    <w:rsid w:val="00356EA6"/>
    <w:rsid w:val="00357930"/>
    <w:rsid w:val="00357BEF"/>
    <w:rsid w:val="00360215"/>
    <w:rsid w:val="00360F2D"/>
    <w:rsid w:val="00361F1C"/>
    <w:rsid w:val="00362BC7"/>
    <w:rsid w:val="00364A79"/>
    <w:rsid w:val="003676EC"/>
    <w:rsid w:val="0037007F"/>
    <w:rsid w:val="00372040"/>
    <w:rsid w:val="003738C4"/>
    <w:rsid w:val="003742B0"/>
    <w:rsid w:val="003759DE"/>
    <w:rsid w:val="00377551"/>
    <w:rsid w:val="00377859"/>
    <w:rsid w:val="0038098B"/>
    <w:rsid w:val="00381CF1"/>
    <w:rsid w:val="00384A5E"/>
    <w:rsid w:val="0038617E"/>
    <w:rsid w:val="00386FA9"/>
    <w:rsid w:val="003876AB"/>
    <w:rsid w:val="00391DEF"/>
    <w:rsid w:val="003921F2"/>
    <w:rsid w:val="00394AB7"/>
    <w:rsid w:val="00394FE6"/>
    <w:rsid w:val="003965DF"/>
    <w:rsid w:val="00396E3D"/>
    <w:rsid w:val="003A14EA"/>
    <w:rsid w:val="003A3D65"/>
    <w:rsid w:val="003A3E4C"/>
    <w:rsid w:val="003A4594"/>
    <w:rsid w:val="003A5FF1"/>
    <w:rsid w:val="003A78C9"/>
    <w:rsid w:val="003B004E"/>
    <w:rsid w:val="003B10A9"/>
    <w:rsid w:val="003B1E0E"/>
    <w:rsid w:val="003B376A"/>
    <w:rsid w:val="003B5224"/>
    <w:rsid w:val="003B588D"/>
    <w:rsid w:val="003B6B52"/>
    <w:rsid w:val="003C0C27"/>
    <w:rsid w:val="003C10FC"/>
    <w:rsid w:val="003C31F8"/>
    <w:rsid w:val="003C3B2F"/>
    <w:rsid w:val="003C6D86"/>
    <w:rsid w:val="003C746F"/>
    <w:rsid w:val="003C7E7C"/>
    <w:rsid w:val="003D0B65"/>
    <w:rsid w:val="003D0F71"/>
    <w:rsid w:val="003D10C2"/>
    <w:rsid w:val="003D1A14"/>
    <w:rsid w:val="003D3085"/>
    <w:rsid w:val="003D599E"/>
    <w:rsid w:val="003D5FAF"/>
    <w:rsid w:val="003D6181"/>
    <w:rsid w:val="003D6A6D"/>
    <w:rsid w:val="003D6DED"/>
    <w:rsid w:val="003D7F0F"/>
    <w:rsid w:val="003E1434"/>
    <w:rsid w:val="003E1494"/>
    <w:rsid w:val="003E2A86"/>
    <w:rsid w:val="003E68A2"/>
    <w:rsid w:val="003E72A1"/>
    <w:rsid w:val="003E78B6"/>
    <w:rsid w:val="003F1431"/>
    <w:rsid w:val="003F16DE"/>
    <w:rsid w:val="003F1935"/>
    <w:rsid w:val="003F24B1"/>
    <w:rsid w:val="003F329F"/>
    <w:rsid w:val="003F4F09"/>
    <w:rsid w:val="003F59E9"/>
    <w:rsid w:val="003F6105"/>
    <w:rsid w:val="00401179"/>
    <w:rsid w:val="00402682"/>
    <w:rsid w:val="00403B97"/>
    <w:rsid w:val="00404069"/>
    <w:rsid w:val="00404D6E"/>
    <w:rsid w:val="00405EA2"/>
    <w:rsid w:val="00406732"/>
    <w:rsid w:val="00406C07"/>
    <w:rsid w:val="0040732A"/>
    <w:rsid w:val="0041029A"/>
    <w:rsid w:val="00410784"/>
    <w:rsid w:val="00410FA5"/>
    <w:rsid w:val="0041152A"/>
    <w:rsid w:val="00411D7A"/>
    <w:rsid w:val="0041563E"/>
    <w:rsid w:val="00416DAF"/>
    <w:rsid w:val="00416E00"/>
    <w:rsid w:val="004174F0"/>
    <w:rsid w:val="00420767"/>
    <w:rsid w:val="004246D4"/>
    <w:rsid w:val="00426655"/>
    <w:rsid w:val="00426D2A"/>
    <w:rsid w:val="0042763E"/>
    <w:rsid w:val="0042769A"/>
    <w:rsid w:val="004300FF"/>
    <w:rsid w:val="0043351C"/>
    <w:rsid w:val="00433959"/>
    <w:rsid w:val="0043623E"/>
    <w:rsid w:val="004376BD"/>
    <w:rsid w:val="00437787"/>
    <w:rsid w:val="004402CD"/>
    <w:rsid w:val="004409A2"/>
    <w:rsid w:val="00440C05"/>
    <w:rsid w:val="00440EAB"/>
    <w:rsid w:val="00442987"/>
    <w:rsid w:val="0044615C"/>
    <w:rsid w:val="00446599"/>
    <w:rsid w:val="00446C9E"/>
    <w:rsid w:val="00446F8A"/>
    <w:rsid w:val="00447876"/>
    <w:rsid w:val="00450038"/>
    <w:rsid w:val="0045108A"/>
    <w:rsid w:val="0045167B"/>
    <w:rsid w:val="00451993"/>
    <w:rsid w:val="004523A6"/>
    <w:rsid w:val="0045408F"/>
    <w:rsid w:val="00454C0F"/>
    <w:rsid w:val="00454C11"/>
    <w:rsid w:val="004576ED"/>
    <w:rsid w:val="0046027E"/>
    <w:rsid w:val="00460865"/>
    <w:rsid w:val="00461C1D"/>
    <w:rsid w:val="004634C9"/>
    <w:rsid w:val="0046376A"/>
    <w:rsid w:val="00466821"/>
    <w:rsid w:val="00466BE6"/>
    <w:rsid w:val="00467B4C"/>
    <w:rsid w:val="00467C1B"/>
    <w:rsid w:val="00471D83"/>
    <w:rsid w:val="0047211D"/>
    <w:rsid w:val="00473514"/>
    <w:rsid w:val="00474D0D"/>
    <w:rsid w:val="004750F2"/>
    <w:rsid w:val="00475463"/>
    <w:rsid w:val="00475A3B"/>
    <w:rsid w:val="00477BA0"/>
    <w:rsid w:val="00482E7D"/>
    <w:rsid w:val="00483B71"/>
    <w:rsid w:val="004855B1"/>
    <w:rsid w:val="00492888"/>
    <w:rsid w:val="00492B9F"/>
    <w:rsid w:val="00492C8A"/>
    <w:rsid w:val="00492EDF"/>
    <w:rsid w:val="00494225"/>
    <w:rsid w:val="00495463"/>
    <w:rsid w:val="00496278"/>
    <w:rsid w:val="004963F2"/>
    <w:rsid w:val="00496F3A"/>
    <w:rsid w:val="00497166"/>
    <w:rsid w:val="004974F3"/>
    <w:rsid w:val="00497B4A"/>
    <w:rsid w:val="004A1CBD"/>
    <w:rsid w:val="004A21C0"/>
    <w:rsid w:val="004A31FD"/>
    <w:rsid w:val="004A4A54"/>
    <w:rsid w:val="004A5E45"/>
    <w:rsid w:val="004A5E81"/>
    <w:rsid w:val="004A77BF"/>
    <w:rsid w:val="004B125F"/>
    <w:rsid w:val="004B12A5"/>
    <w:rsid w:val="004B1723"/>
    <w:rsid w:val="004B180E"/>
    <w:rsid w:val="004B19F9"/>
    <w:rsid w:val="004B1E4C"/>
    <w:rsid w:val="004B37FF"/>
    <w:rsid w:val="004B38DE"/>
    <w:rsid w:val="004B586C"/>
    <w:rsid w:val="004B5D84"/>
    <w:rsid w:val="004B5F40"/>
    <w:rsid w:val="004B6188"/>
    <w:rsid w:val="004B7439"/>
    <w:rsid w:val="004C2842"/>
    <w:rsid w:val="004C5556"/>
    <w:rsid w:val="004C6A61"/>
    <w:rsid w:val="004D434E"/>
    <w:rsid w:val="004E14AC"/>
    <w:rsid w:val="004E21A3"/>
    <w:rsid w:val="004E385C"/>
    <w:rsid w:val="004E3C07"/>
    <w:rsid w:val="004E3F67"/>
    <w:rsid w:val="004E58C5"/>
    <w:rsid w:val="004E638B"/>
    <w:rsid w:val="004E651A"/>
    <w:rsid w:val="004E6D5B"/>
    <w:rsid w:val="004E72C5"/>
    <w:rsid w:val="004E7543"/>
    <w:rsid w:val="004F0469"/>
    <w:rsid w:val="004F04FA"/>
    <w:rsid w:val="004F0933"/>
    <w:rsid w:val="004F454D"/>
    <w:rsid w:val="004F4612"/>
    <w:rsid w:val="004F4839"/>
    <w:rsid w:val="004F4EE6"/>
    <w:rsid w:val="004F53F8"/>
    <w:rsid w:val="004F79A5"/>
    <w:rsid w:val="0050013B"/>
    <w:rsid w:val="0050136E"/>
    <w:rsid w:val="005016BE"/>
    <w:rsid w:val="00501CAE"/>
    <w:rsid w:val="005038E6"/>
    <w:rsid w:val="0050551B"/>
    <w:rsid w:val="0050757E"/>
    <w:rsid w:val="005104E2"/>
    <w:rsid w:val="005116D9"/>
    <w:rsid w:val="00511AF3"/>
    <w:rsid w:val="00512848"/>
    <w:rsid w:val="00512D7B"/>
    <w:rsid w:val="005200F1"/>
    <w:rsid w:val="00520727"/>
    <w:rsid w:val="005211D5"/>
    <w:rsid w:val="005224CA"/>
    <w:rsid w:val="005225CC"/>
    <w:rsid w:val="00522C10"/>
    <w:rsid w:val="00523865"/>
    <w:rsid w:val="0052470E"/>
    <w:rsid w:val="00524C92"/>
    <w:rsid w:val="00526B1E"/>
    <w:rsid w:val="00527181"/>
    <w:rsid w:val="005275A3"/>
    <w:rsid w:val="0053072A"/>
    <w:rsid w:val="005312D0"/>
    <w:rsid w:val="00531352"/>
    <w:rsid w:val="00531F5E"/>
    <w:rsid w:val="0053278D"/>
    <w:rsid w:val="00532E24"/>
    <w:rsid w:val="0053463F"/>
    <w:rsid w:val="0053623B"/>
    <w:rsid w:val="00537801"/>
    <w:rsid w:val="00540D66"/>
    <w:rsid w:val="005417E9"/>
    <w:rsid w:val="00542CE5"/>
    <w:rsid w:val="00543927"/>
    <w:rsid w:val="00544E07"/>
    <w:rsid w:val="00545E8E"/>
    <w:rsid w:val="00546E0C"/>
    <w:rsid w:val="00547002"/>
    <w:rsid w:val="00551510"/>
    <w:rsid w:val="00552436"/>
    <w:rsid w:val="00552C6A"/>
    <w:rsid w:val="00553751"/>
    <w:rsid w:val="00554A9C"/>
    <w:rsid w:val="00554DAD"/>
    <w:rsid w:val="005559E4"/>
    <w:rsid w:val="005572FD"/>
    <w:rsid w:val="005630F0"/>
    <w:rsid w:val="005640BE"/>
    <w:rsid w:val="00564BC5"/>
    <w:rsid w:val="00564EEC"/>
    <w:rsid w:val="00565896"/>
    <w:rsid w:val="00565A44"/>
    <w:rsid w:val="005710B9"/>
    <w:rsid w:val="005763B4"/>
    <w:rsid w:val="005766C8"/>
    <w:rsid w:val="0057689C"/>
    <w:rsid w:val="0057759A"/>
    <w:rsid w:val="00577B6B"/>
    <w:rsid w:val="00580E98"/>
    <w:rsid w:val="00580EA8"/>
    <w:rsid w:val="0058113D"/>
    <w:rsid w:val="005828B6"/>
    <w:rsid w:val="00583D17"/>
    <w:rsid w:val="0058464A"/>
    <w:rsid w:val="00584C09"/>
    <w:rsid w:val="00584F78"/>
    <w:rsid w:val="00585313"/>
    <w:rsid w:val="00585F55"/>
    <w:rsid w:val="005862A1"/>
    <w:rsid w:val="005864C1"/>
    <w:rsid w:val="00586961"/>
    <w:rsid w:val="005930F6"/>
    <w:rsid w:val="00593188"/>
    <w:rsid w:val="00593BCF"/>
    <w:rsid w:val="00594C48"/>
    <w:rsid w:val="00595E58"/>
    <w:rsid w:val="005A0ABA"/>
    <w:rsid w:val="005A2C1E"/>
    <w:rsid w:val="005A39A8"/>
    <w:rsid w:val="005A6041"/>
    <w:rsid w:val="005A60AD"/>
    <w:rsid w:val="005A68AF"/>
    <w:rsid w:val="005A7919"/>
    <w:rsid w:val="005B1F85"/>
    <w:rsid w:val="005B5CAD"/>
    <w:rsid w:val="005B64CB"/>
    <w:rsid w:val="005C1F08"/>
    <w:rsid w:val="005C3941"/>
    <w:rsid w:val="005C5521"/>
    <w:rsid w:val="005C6746"/>
    <w:rsid w:val="005C7107"/>
    <w:rsid w:val="005C7A92"/>
    <w:rsid w:val="005C7BFB"/>
    <w:rsid w:val="005C7CBF"/>
    <w:rsid w:val="005D1EBB"/>
    <w:rsid w:val="005D26FE"/>
    <w:rsid w:val="005D37EE"/>
    <w:rsid w:val="005D3866"/>
    <w:rsid w:val="005D4214"/>
    <w:rsid w:val="005D4233"/>
    <w:rsid w:val="005D5614"/>
    <w:rsid w:val="005D65F3"/>
    <w:rsid w:val="005E0ABB"/>
    <w:rsid w:val="005E19D2"/>
    <w:rsid w:val="005E1CCE"/>
    <w:rsid w:val="005E1FED"/>
    <w:rsid w:val="005E2BE9"/>
    <w:rsid w:val="005E3B8D"/>
    <w:rsid w:val="005E4293"/>
    <w:rsid w:val="005E553C"/>
    <w:rsid w:val="005E7D8C"/>
    <w:rsid w:val="005F00DF"/>
    <w:rsid w:val="005F3F02"/>
    <w:rsid w:val="005F4489"/>
    <w:rsid w:val="005F4AD0"/>
    <w:rsid w:val="005F4CBF"/>
    <w:rsid w:val="005F7029"/>
    <w:rsid w:val="005F79B0"/>
    <w:rsid w:val="00600C49"/>
    <w:rsid w:val="006022CA"/>
    <w:rsid w:val="00602ABD"/>
    <w:rsid w:val="00603043"/>
    <w:rsid w:val="006039DB"/>
    <w:rsid w:val="00607599"/>
    <w:rsid w:val="0061013A"/>
    <w:rsid w:val="0061076F"/>
    <w:rsid w:val="00610C76"/>
    <w:rsid w:val="0061351C"/>
    <w:rsid w:val="006136D7"/>
    <w:rsid w:val="006142AB"/>
    <w:rsid w:val="006156EA"/>
    <w:rsid w:val="00615875"/>
    <w:rsid w:val="00620009"/>
    <w:rsid w:val="006205E9"/>
    <w:rsid w:val="00620909"/>
    <w:rsid w:val="006211BF"/>
    <w:rsid w:val="00624D66"/>
    <w:rsid w:val="006276AA"/>
    <w:rsid w:val="0063054B"/>
    <w:rsid w:val="00632638"/>
    <w:rsid w:val="006332DB"/>
    <w:rsid w:val="00634158"/>
    <w:rsid w:val="006356AA"/>
    <w:rsid w:val="00635780"/>
    <w:rsid w:val="00635803"/>
    <w:rsid w:val="00636D9A"/>
    <w:rsid w:val="006400F4"/>
    <w:rsid w:val="00640651"/>
    <w:rsid w:val="006411AB"/>
    <w:rsid w:val="006411B5"/>
    <w:rsid w:val="006423FE"/>
    <w:rsid w:val="00642555"/>
    <w:rsid w:val="0064473D"/>
    <w:rsid w:val="00644CB7"/>
    <w:rsid w:val="006462A8"/>
    <w:rsid w:val="00647A62"/>
    <w:rsid w:val="00647FFB"/>
    <w:rsid w:val="006515EE"/>
    <w:rsid w:val="006522A1"/>
    <w:rsid w:val="00652B9F"/>
    <w:rsid w:val="00654D2C"/>
    <w:rsid w:val="006564BC"/>
    <w:rsid w:val="00660787"/>
    <w:rsid w:val="0066144C"/>
    <w:rsid w:val="0066303F"/>
    <w:rsid w:val="00664975"/>
    <w:rsid w:val="00664A63"/>
    <w:rsid w:val="0066510B"/>
    <w:rsid w:val="0066519D"/>
    <w:rsid w:val="006652D1"/>
    <w:rsid w:val="00667188"/>
    <w:rsid w:val="00667497"/>
    <w:rsid w:val="00667825"/>
    <w:rsid w:val="00670224"/>
    <w:rsid w:val="006715FC"/>
    <w:rsid w:val="00671BA4"/>
    <w:rsid w:val="00675D00"/>
    <w:rsid w:val="0067666D"/>
    <w:rsid w:val="0067754C"/>
    <w:rsid w:val="00680B4F"/>
    <w:rsid w:val="00683138"/>
    <w:rsid w:val="006834FD"/>
    <w:rsid w:val="00684798"/>
    <w:rsid w:val="0068639D"/>
    <w:rsid w:val="00690AC8"/>
    <w:rsid w:val="00690F30"/>
    <w:rsid w:val="0069134F"/>
    <w:rsid w:val="006916E9"/>
    <w:rsid w:val="00691764"/>
    <w:rsid w:val="006928E1"/>
    <w:rsid w:val="00692CC3"/>
    <w:rsid w:val="00692EDC"/>
    <w:rsid w:val="00694CF6"/>
    <w:rsid w:val="00697261"/>
    <w:rsid w:val="006A01E7"/>
    <w:rsid w:val="006A0C77"/>
    <w:rsid w:val="006A2BFB"/>
    <w:rsid w:val="006A2FD2"/>
    <w:rsid w:val="006B0DE9"/>
    <w:rsid w:val="006B1340"/>
    <w:rsid w:val="006B1C4B"/>
    <w:rsid w:val="006B2FF4"/>
    <w:rsid w:val="006B3570"/>
    <w:rsid w:val="006B6738"/>
    <w:rsid w:val="006C143E"/>
    <w:rsid w:val="006C3A24"/>
    <w:rsid w:val="006C53B2"/>
    <w:rsid w:val="006D2057"/>
    <w:rsid w:val="006D26D2"/>
    <w:rsid w:val="006D279F"/>
    <w:rsid w:val="006D30AD"/>
    <w:rsid w:val="006D5BF9"/>
    <w:rsid w:val="006D5FA5"/>
    <w:rsid w:val="006D67E5"/>
    <w:rsid w:val="006D722E"/>
    <w:rsid w:val="006E048A"/>
    <w:rsid w:val="006E1D11"/>
    <w:rsid w:val="006E231F"/>
    <w:rsid w:val="006E24CF"/>
    <w:rsid w:val="006E420C"/>
    <w:rsid w:val="006E458B"/>
    <w:rsid w:val="006E55F3"/>
    <w:rsid w:val="006E6633"/>
    <w:rsid w:val="006E72C3"/>
    <w:rsid w:val="006F185D"/>
    <w:rsid w:val="006F27F5"/>
    <w:rsid w:val="006F3997"/>
    <w:rsid w:val="006F3AB7"/>
    <w:rsid w:val="006F3BAF"/>
    <w:rsid w:val="006F3DDD"/>
    <w:rsid w:val="006F54A2"/>
    <w:rsid w:val="006F54EF"/>
    <w:rsid w:val="006F5BFB"/>
    <w:rsid w:val="006F665C"/>
    <w:rsid w:val="006F6A44"/>
    <w:rsid w:val="006F7C0B"/>
    <w:rsid w:val="006F7CC0"/>
    <w:rsid w:val="00700404"/>
    <w:rsid w:val="00700690"/>
    <w:rsid w:val="007010C9"/>
    <w:rsid w:val="007038C8"/>
    <w:rsid w:val="007047CB"/>
    <w:rsid w:val="0070681C"/>
    <w:rsid w:val="00707FC0"/>
    <w:rsid w:val="007120CF"/>
    <w:rsid w:val="00712646"/>
    <w:rsid w:val="00713274"/>
    <w:rsid w:val="007145DE"/>
    <w:rsid w:val="007155AD"/>
    <w:rsid w:val="007164EA"/>
    <w:rsid w:val="00717ACB"/>
    <w:rsid w:val="0072238A"/>
    <w:rsid w:val="007232A4"/>
    <w:rsid w:val="00725A98"/>
    <w:rsid w:val="00725D80"/>
    <w:rsid w:val="00727E67"/>
    <w:rsid w:val="00732943"/>
    <w:rsid w:val="007337CB"/>
    <w:rsid w:val="00734CF7"/>
    <w:rsid w:val="007366F8"/>
    <w:rsid w:val="00736B95"/>
    <w:rsid w:val="007405FB"/>
    <w:rsid w:val="00742075"/>
    <w:rsid w:val="0074344E"/>
    <w:rsid w:val="0074383E"/>
    <w:rsid w:val="00743FAE"/>
    <w:rsid w:val="00745B95"/>
    <w:rsid w:val="007506B0"/>
    <w:rsid w:val="00750A9B"/>
    <w:rsid w:val="00751DD4"/>
    <w:rsid w:val="0075255B"/>
    <w:rsid w:val="00752C1E"/>
    <w:rsid w:val="00753730"/>
    <w:rsid w:val="00753837"/>
    <w:rsid w:val="0075626E"/>
    <w:rsid w:val="007562E4"/>
    <w:rsid w:val="00756ADD"/>
    <w:rsid w:val="00757233"/>
    <w:rsid w:val="00760116"/>
    <w:rsid w:val="00762260"/>
    <w:rsid w:val="00763E83"/>
    <w:rsid w:val="00764588"/>
    <w:rsid w:val="007650E6"/>
    <w:rsid w:val="007663D7"/>
    <w:rsid w:val="007678ED"/>
    <w:rsid w:val="0077220A"/>
    <w:rsid w:val="00774D46"/>
    <w:rsid w:val="00775166"/>
    <w:rsid w:val="0077576B"/>
    <w:rsid w:val="00776ACA"/>
    <w:rsid w:val="0078163E"/>
    <w:rsid w:val="00781BC9"/>
    <w:rsid w:val="00781DB9"/>
    <w:rsid w:val="0078361D"/>
    <w:rsid w:val="00784CE3"/>
    <w:rsid w:val="007854AE"/>
    <w:rsid w:val="0079046D"/>
    <w:rsid w:val="007924BC"/>
    <w:rsid w:val="007942E3"/>
    <w:rsid w:val="0079443B"/>
    <w:rsid w:val="0079467C"/>
    <w:rsid w:val="00794F97"/>
    <w:rsid w:val="00795044"/>
    <w:rsid w:val="00795316"/>
    <w:rsid w:val="007A2360"/>
    <w:rsid w:val="007A29B2"/>
    <w:rsid w:val="007A3764"/>
    <w:rsid w:val="007A57B8"/>
    <w:rsid w:val="007A61C2"/>
    <w:rsid w:val="007A76EC"/>
    <w:rsid w:val="007B13C2"/>
    <w:rsid w:val="007B36F1"/>
    <w:rsid w:val="007B4F20"/>
    <w:rsid w:val="007B53BE"/>
    <w:rsid w:val="007C0394"/>
    <w:rsid w:val="007C15FE"/>
    <w:rsid w:val="007C3790"/>
    <w:rsid w:val="007C593E"/>
    <w:rsid w:val="007C7059"/>
    <w:rsid w:val="007C730C"/>
    <w:rsid w:val="007D161E"/>
    <w:rsid w:val="007D16CC"/>
    <w:rsid w:val="007D1ED5"/>
    <w:rsid w:val="007D24B0"/>
    <w:rsid w:val="007D2A65"/>
    <w:rsid w:val="007D6C95"/>
    <w:rsid w:val="007D74F0"/>
    <w:rsid w:val="007E0A51"/>
    <w:rsid w:val="007E17A8"/>
    <w:rsid w:val="007E23D7"/>
    <w:rsid w:val="007E2625"/>
    <w:rsid w:val="007E3149"/>
    <w:rsid w:val="007E5CA9"/>
    <w:rsid w:val="007E627B"/>
    <w:rsid w:val="007E6C8E"/>
    <w:rsid w:val="007E6DD9"/>
    <w:rsid w:val="007F1D24"/>
    <w:rsid w:val="007F35C4"/>
    <w:rsid w:val="007F3C29"/>
    <w:rsid w:val="007F5616"/>
    <w:rsid w:val="007F5631"/>
    <w:rsid w:val="007F5E90"/>
    <w:rsid w:val="007F67FC"/>
    <w:rsid w:val="007F7648"/>
    <w:rsid w:val="007F7CAE"/>
    <w:rsid w:val="007F7EFD"/>
    <w:rsid w:val="00801C96"/>
    <w:rsid w:val="00803C04"/>
    <w:rsid w:val="008046D5"/>
    <w:rsid w:val="00804BE6"/>
    <w:rsid w:val="008060B7"/>
    <w:rsid w:val="00810780"/>
    <w:rsid w:val="008110AB"/>
    <w:rsid w:val="00813066"/>
    <w:rsid w:val="0081526E"/>
    <w:rsid w:val="0081578C"/>
    <w:rsid w:val="00816D08"/>
    <w:rsid w:val="00820467"/>
    <w:rsid w:val="008223B6"/>
    <w:rsid w:val="008223DB"/>
    <w:rsid w:val="00822400"/>
    <w:rsid w:val="00823599"/>
    <w:rsid w:val="00823C3B"/>
    <w:rsid w:val="0082601E"/>
    <w:rsid w:val="00831074"/>
    <w:rsid w:val="0083181E"/>
    <w:rsid w:val="0083457B"/>
    <w:rsid w:val="008367FA"/>
    <w:rsid w:val="00836CAE"/>
    <w:rsid w:val="00842CAB"/>
    <w:rsid w:val="008434CE"/>
    <w:rsid w:val="008443BC"/>
    <w:rsid w:val="00844EAB"/>
    <w:rsid w:val="00853786"/>
    <w:rsid w:val="00854A41"/>
    <w:rsid w:val="0086083A"/>
    <w:rsid w:val="008614F2"/>
    <w:rsid w:val="008619C7"/>
    <w:rsid w:val="00861C30"/>
    <w:rsid w:val="0086217F"/>
    <w:rsid w:val="00864450"/>
    <w:rsid w:val="008648C5"/>
    <w:rsid w:val="00865E1D"/>
    <w:rsid w:val="00870001"/>
    <w:rsid w:val="00871DFF"/>
    <w:rsid w:val="008725CA"/>
    <w:rsid w:val="00872CBF"/>
    <w:rsid w:val="00873898"/>
    <w:rsid w:val="00873BD0"/>
    <w:rsid w:val="008742CA"/>
    <w:rsid w:val="00874714"/>
    <w:rsid w:val="00874F9B"/>
    <w:rsid w:val="00876013"/>
    <w:rsid w:val="008775A4"/>
    <w:rsid w:val="00877764"/>
    <w:rsid w:val="00877F85"/>
    <w:rsid w:val="00881AE5"/>
    <w:rsid w:val="00881E6F"/>
    <w:rsid w:val="008821A4"/>
    <w:rsid w:val="00882931"/>
    <w:rsid w:val="00883794"/>
    <w:rsid w:val="00884A80"/>
    <w:rsid w:val="008850E5"/>
    <w:rsid w:val="00885695"/>
    <w:rsid w:val="0088627F"/>
    <w:rsid w:val="00886441"/>
    <w:rsid w:val="00890737"/>
    <w:rsid w:val="0089095B"/>
    <w:rsid w:val="00893B60"/>
    <w:rsid w:val="00893BF8"/>
    <w:rsid w:val="00893D91"/>
    <w:rsid w:val="00894469"/>
    <w:rsid w:val="008956C4"/>
    <w:rsid w:val="00895E6D"/>
    <w:rsid w:val="008A238A"/>
    <w:rsid w:val="008A3213"/>
    <w:rsid w:val="008A48EE"/>
    <w:rsid w:val="008A7178"/>
    <w:rsid w:val="008A74C8"/>
    <w:rsid w:val="008A7A35"/>
    <w:rsid w:val="008B0A0C"/>
    <w:rsid w:val="008B5D7C"/>
    <w:rsid w:val="008B646C"/>
    <w:rsid w:val="008B6592"/>
    <w:rsid w:val="008B724B"/>
    <w:rsid w:val="008B77C3"/>
    <w:rsid w:val="008B7BC0"/>
    <w:rsid w:val="008C08AF"/>
    <w:rsid w:val="008C0CFE"/>
    <w:rsid w:val="008C2542"/>
    <w:rsid w:val="008C37F1"/>
    <w:rsid w:val="008C3D9B"/>
    <w:rsid w:val="008C5F0B"/>
    <w:rsid w:val="008C753C"/>
    <w:rsid w:val="008D1D70"/>
    <w:rsid w:val="008D2BBF"/>
    <w:rsid w:val="008E2B02"/>
    <w:rsid w:val="008E2D55"/>
    <w:rsid w:val="008E2E95"/>
    <w:rsid w:val="008E3A67"/>
    <w:rsid w:val="008E4453"/>
    <w:rsid w:val="008E52D5"/>
    <w:rsid w:val="008E53B5"/>
    <w:rsid w:val="008E54F1"/>
    <w:rsid w:val="008E6E42"/>
    <w:rsid w:val="008F07F8"/>
    <w:rsid w:val="008F11B9"/>
    <w:rsid w:val="008F1C67"/>
    <w:rsid w:val="008F25F8"/>
    <w:rsid w:val="008F2BA7"/>
    <w:rsid w:val="008F4EE4"/>
    <w:rsid w:val="008F50DB"/>
    <w:rsid w:val="008F7996"/>
    <w:rsid w:val="009010B7"/>
    <w:rsid w:val="0090213F"/>
    <w:rsid w:val="00902D13"/>
    <w:rsid w:val="0090366A"/>
    <w:rsid w:val="009039C5"/>
    <w:rsid w:val="00903EAD"/>
    <w:rsid w:val="00904F6A"/>
    <w:rsid w:val="009054B9"/>
    <w:rsid w:val="00906360"/>
    <w:rsid w:val="00911A26"/>
    <w:rsid w:val="00911B2A"/>
    <w:rsid w:val="009125F3"/>
    <w:rsid w:val="00912836"/>
    <w:rsid w:val="00912A1D"/>
    <w:rsid w:val="009133F0"/>
    <w:rsid w:val="009138C0"/>
    <w:rsid w:val="00913F5D"/>
    <w:rsid w:val="009143C8"/>
    <w:rsid w:val="009145BC"/>
    <w:rsid w:val="00915E71"/>
    <w:rsid w:val="0091606F"/>
    <w:rsid w:val="0091681B"/>
    <w:rsid w:val="00921D3C"/>
    <w:rsid w:val="0092295C"/>
    <w:rsid w:val="00923362"/>
    <w:rsid w:val="0092388C"/>
    <w:rsid w:val="00924138"/>
    <w:rsid w:val="00924B91"/>
    <w:rsid w:val="00924E48"/>
    <w:rsid w:val="00925FF2"/>
    <w:rsid w:val="0093215A"/>
    <w:rsid w:val="00933498"/>
    <w:rsid w:val="00934BBB"/>
    <w:rsid w:val="00934FD7"/>
    <w:rsid w:val="00935B06"/>
    <w:rsid w:val="009368E9"/>
    <w:rsid w:val="00937EF4"/>
    <w:rsid w:val="009401E2"/>
    <w:rsid w:val="00940ABD"/>
    <w:rsid w:val="00940B0B"/>
    <w:rsid w:val="00942FE5"/>
    <w:rsid w:val="009443BA"/>
    <w:rsid w:val="00944626"/>
    <w:rsid w:val="0095045D"/>
    <w:rsid w:val="00952A82"/>
    <w:rsid w:val="00952B26"/>
    <w:rsid w:val="0095312C"/>
    <w:rsid w:val="00953A09"/>
    <w:rsid w:val="00954951"/>
    <w:rsid w:val="009549D0"/>
    <w:rsid w:val="0095510C"/>
    <w:rsid w:val="009556DF"/>
    <w:rsid w:val="00957B15"/>
    <w:rsid w:val="0096019C"/>
    <w:rsid w:val="009621D4"/>
    <w:rsid w:val="00964A60"/>
    <w:rsid w:val="00964F3E"/>
    <w:rsid w:val="009668BB"/>
    <w:rsid w:val="00973046"/>
    <w:rsid w:val="0097353C"/>
    <w:rsid w:val="00973791"/>
    <w:rsid w:val="00973F17"/>
    <w:rsid w:val="00974996"/>
    <w:rsid w:val="00974FDA"/>
    <w:rsid w:val="0097591D"/>
    <w:rsid w:val="00975ADD"/>
    <w:rsid w:val="009760CF"/>
    <w:rsid w:val="009804CF"/>
    <w:rsid w:val="009812BC"/>
    <w:rsid w:val="00983238"/>
    <w:rsid w:val="00983299"/>
    <w:rsid w:val="00983732"/>
    <w:rsid w:val="00983975"/>
    <w:rsid w:val="009839BA"/>
    <w:rsid w:val="00985190"/>
    <w:rsid w:val="00991965"/>
    <w:rsid w:val="009932E1"/>
    <w:rsid w:val="009935CE"/>
    <w:rsid w:val="00994354"/>
    <w:rsid w:val="0099461F"/>
    <w:rsid w:val="009952B1"/>
    <w:rsid w:val="009953DB"/>
    <w:rsid w:val="0099618C"/>
    <w:rsid w:val="00996198"/>
    <w:rsid w:val="009973CD"/>
    <w:rsid w:val="009A0A85"/>
    <w:rsid w:val="009A2282"/>
    <w:rsid w:val="009A284D"/>
    <w:rsid w:val="009A2B5B"/>
    <w:rsid w:val="009A4935"/>
    <w:rsid w:val="009A53E8"/>
    <w:rsid w:val="009A708A"/>
    <w:rsid w:val="009B11FD"/>
    <w:rsid w:val="009B2578"/>
    <w:rsid w:val="009B43DA"/>
    <w:rsid w:val="009B7494"/>
    <w:rsid w:val="009C0B99"/>
    <w:rsid w:val="009C2307"/>
    <w:rsid w:val="009C2608"/>
    <w:rsid w:val="009C32CC"/>
    <w:rsid w:val="009C3D03"/>
    <w:rsid w:val="009C4A1D"/>
    <w:rsid w:val="009D170E"/>
    <w:rsid w:val="009D21AF"/>
    <w:rsid w:val="009D319B"/>
    <w:rsid w:val="009D3E07"/>
    <w:rsid w:val="009D49FC"/>
    <w:rsid w:val="009D4C01"/>
    <w:rsid w:val="009D5E7B"/>
    <w:rsid w:val="009D5FE5"/>
    <w:rsid w:val="009D6A7F"/>
    <w:rsid w:val="009D6EF6"/>
    <w:rsid w:val="009D7EA8"/>
    <w:rsid w:val="009E0664"/>
    <w:rsid w:val="009E0FB8"/>
    <w:rsid w:val="009E3478"/>
    <w:rsid w:val="009E3594"/>
    <w:rsid w:val="009E52DF"/>
    <w:rsid w:val="009E5C8E"/>
    <w:rsid w:val="009E65B4"/>
    <w:rsid w:val="009F08A0"/>
    <w:rsid w:val="009F277A"/>
    <w:rsid w:val="009F4DE0"/>
    <w:rsid w:val="009F55D2"/>
    <w:rsid w:val="009F5EE1"/>
    <w:rsid w:val="009F685E"/>
    <w:rsid w:val="009F6C61"/>
    <w:rsid w:val="00A00038"/>
    <w:rsid w:val="00A0161F"/>
    <w:rsid w:val="00A01E7B"/>
    <w:rsid w:val="00A01EA0"/>
    <w:rsid w:val="00A023FA"/>
    <w:rsid w:val="00A04036"/>
    <w:rsid w:val="00A065C8"/>
    <w:rsid w:val="00A06EF3"/>
    <w:rsid w:val="00A078A0"/>
    <w:rsid w:val="00A1005F"/>
    <w:rsid w:val="00A1108A"/>
    <w:rsid w:val="00A1124D"/>
    <w:rsid w:val="00A126AC"/>
    <w:rsid w:val="00A14006"/>
    <w:rsid w:val="00A14C49"/>
    <w:rsid w:val="00A1521B"/>
    <w:rsid w:val="00A154BD"/>
    <w:rsid w:val="00A225F5"/>
    <w:rsid w:val="00A23499"/>
    <w:rsid w:val="00A2422B"/>
    <w:rsid w:val="00A244BB"/>
    <w:rsid w:val="00A2483A"/>
    <w:rsid w:val="00A25635"/>
    <w:rsid w:val="00A27B2A"/>
    <w:rsid w:val="00A31400"/>
    <w:rsid w:val="00A404AE"/>
    <w:rsid w:val="00A407CB"/>
    <w:rsid w:val="00A419E2"/>
    <w:rsid w:val="00A45E8E"/>
    <w:rsid w:val="00A464AC"/>
    <w:rsid w:val="00A46CA0"/>
    <w:rsid w:val="00A52847"/>
    <w:rsid w:val="00A52BAB"/>
    <w:rsid w:val="00A54C3A"/>
    <w:rsid w:val="00A54C87"/>
    <w:rsid w:val="00A56E71"/>
    <w:rsid w:val="00A57909"/>
    <w:rsid w:val="00A60A03"/>
    <w:rsid w:val="00A631E8"/>
    <w:rsid w:val="00A63A0C"/>
    <w:rsid w:val="00A64B0F"/>
    <w:rsid w:val="00A65C19"/>
    <w:rsid w:val="00A713E6"/>
    <w:rsid w:val="00A724DE"/>
    <w:rsid w:val="00A73170"/>
    <w:rsid w:val="00A733CF"/>
    <w:rsid w:val="00A737BD"/>
    <w:rsid w:val="00A74344"/>
    <w:rsid w:val="00A74F52"/>
    <w:rsid w:val="00A75473"/>
    <w:rsid w:val="00A75F6E"/>
    <w:rsid w:val="00A76066"/>
    <w:rsid w:val="00A7675C"/>
    <w:rsid w:val="00A776AF"/>
    <w:rsid w:val="00A77EA0"/>
    <w:rsid w:val="00A8187F"/>
    <w:rsid w:val="00A8288F"/>
    <w:rsid w:val="00A86242"/>
    <w:rsid w:val="00A869A4"/>
    <w:rsid w:val="00A86C5D"/>
    <w:rsid w:val="00A87889"/>
    <w:rsid w:val="00A901E6"/>
    <w:rsid w:val="00A90C24"/>
    <w:rsid w:val="00A914B4"/>
    <w:rsid w:val="00A9278B"/>
    <w:rsid w:val="00A93A33"/>
    <w:rsid w:val="00A946EE"/>
    <w:rsid w:val="00A94B71"/>
    <w:rsid w:val="00A94E31"/>
    <w:rsid w:val="00A95BCF"/>
    <w:rsid w:val="00AA2A89"/>
    <w:rsid w:val="00AA2F2C"/>
    <w:rsid w:val="00AA3FCC"/>
    <w:rsid w:val="00AA40AC"/>
    <w:rsid w:val="00AA514B"/>
    <w:rsid w:val="00AA5D34"/>
    <w:rsid w:val="00AA65D7"/>
    <w:rsid w:val="00AA7291"/>
    <w:rsid w:val="00AB1869"/>
    <w:rsid w:val="00AB2D2F"/>
    <w:rsid w:val="00AB3A53"/>
    <w:rsid w:val="00AB3F16"/>
    <w:rsid w:val="00AB453F"/>
    <w:rsid w:val="00AB6E56"/>
    <w:rsid w:val="00AB7E63"/>
    <w:rsid w:val="00AC007F"/>
    <w:rsid w:val="00AC11B7"/>
    <w:rsid w:val="00AC2F7C"/>
    <w:rsid w:val="00AC536B"/>
    <w:rsid w:val="00AC60D5"/>
    <w:rsid w:val="00AC6FF8"/>
    <w:rsid w:val="00AC7BA4"/>
    <w:rsid w:val="00AD0009"/>
    <w:rsid w:val="00AD087F"/>
    <w:rsid w:val="00AD205E"/>
    <w:rsid w:val="00AD3719"/>
    <w:rsid w:val="00AD50F8"/>
    <w:rsid w:val="00AD6605"/>
    <w:rsid w:val="00AD6EAD"/>
    <w:rsid w:val="00AD7E48"/>
    <w:rsid w:val="00AF182B"/>
    <w:rsid w:val="00AF39E9"/>
    <w:rsid w:val="00AF3FE1"/>
    <w:rsid w:val="00AF5558"/>
    <w:rsid w:val="00AF558B"/>
    <w:rsid w:val="00AF6397"/>
    <w:rsid w:val="00AF6414"/>
    <w:rsid w:val="00AF7229"/>
    <w:rsid w:val="00AF78B4"/>
    <w:rsid w:val="00AF79DE"/>
    <w:rsid w:val="00B01F09"/>
    <w:rsid w:val="00B0229E"/>
    <w:rsid w:val="00B0423C"/>
    <w:rsid w:val="00B05396"/>
    <w:rsid w:val="00B0566E"/>
    <w:rsid w:val="00B11BC4"/>
    <w:rsid w:val="00B124B5"/>
    <w:rsid w:val="00B1310C"/>
    <w:rsid w:val="00B16E2C"/>
    <w:rsid w:val="00B17C3F"/>
    <w:rsid w:val="00B21A2E"/>
    <w:rsid w:val="00B21A45"/>
    <w:rsid w:val="00B21B62"/>
    <w:rsid w:val="00B21C7C"/>
    <w:rsid w:val="00B21F34"/>
    <w:rsid w:val="00B221D0"/>
    <w:rsid w:val="00B22955"/>
    <w:rsid w:val="00B23078"/>
    <w:rsid w:val="00B24973"/>
    <w:rsid w:val="00B3200B"/>
    <w:rsid w:val="00B32D20"/>
    <w:rsid w:val="00B334EC"/>
    <w:rsid w:val="00B353B2"/>
    <w:rsid w:val="00B35C00"/>
    <w:rsid w:val="00B36B0B"/>
    <w:rsid w:val="00B37053"/>
    <w:rsid w:val="00B37D71"/>
    <w:rsid w:val="00B41C16"/>
    <w:rsid w:val="00B4238A"/>
    <w:rsid w:val="00B42704"/>
    <w:rsid w:val="00B44BB0"/>
    <w:rsid w:val="00B44E34"/>
    <w:rsid w:val="00B47257"/>
    <w:rsid w:val="00B47336"/>
    <w:rsid w:val="00B519A0"/>
    <w:rsid w:val="00B53586"/>
    <w:rsid w:val="00B53E55"/>
    <w:rsid w:val="00B559AC"/>
    <w:rsid w:val="00B61323"/>
    <w:rsid w:val="00B62A9A"/>
    <w:rsid w:val="00B63EEC"/>
    <w:rsid w:val="00B64549"/>
    <w:rsid w:val="00B703D1"/>
    <w:rsid w:val="00B721B5"/>
    <w:rsid w:val="00B74597"/>
    <w:rsid w:val="00B759C6"/>
    <w:rsid w:val="00B764FA"/>
    <w:rsid w:val="00B80C29"/>
    <w:rsid w:val="00B81033"/>
    <w:rsid w:val="00B826E4"/>
    <w:rsid w:val="00B83300"/>
    <w:rsid w:val="00B85BCF"/>
    <w:rsid w:val="00B86F4B"/>
    <w:rsid w:val="00B905F0"/>
    <w:rsid w:val="00B90ADE"/>
    <w:rsid w:val="00B90FD3"/>
    <w:rsid w:val="00B92F2A"/>
    <w:rsid w:val="00B939A5"/>
    <w:rsid w:val="00B93E0F"/>
    <w:rsid w:val="00B94071"/>
    <w:rsid w:val="00B94BFE"/>
    <w:rsid w:val="00B97BA8"/>
    <w:rsid w:val="00BA03EF"/>
    <w:rsid w:val="00BB01B3"/>
    <w:rsid w:val="00BB0E7D"/>
    <w:rsid w:val="00BB213E"/>
    <w:rsid w:val="00BB2196"/>
    <w:rsid w:val="00BB2441"/>
    <w:rsid w:val="00BB30BF"/>
    <w:rsid w:val="00BB3BA0"/>
    <w:rsid w:val="00BB4558"/>
    <w:rsid w:val="00BB4CA3"/>
    <w:rsid w:val="00BB5C5D"/>
    <w:rsid w:val="00BB6AAA"/>
    <w:rsid w:val="00BC1CF5"/>
    <w:rsid w:val="00BC2367"/>
    <w:rsid w:val="00BC29B2"/>
    <w:rsid w:val="00BC3B80"/>
    <w:rsid w:val="00BC4B58"/>
    <w:rsid w:val="00BC598A"/>
    <w:rsid w:val="00BC5D16"/>
    <w:rsid w:val="00BD0525"/>
    <w:rsid w:val="00BD0E71"/>
    <w:rsid w:val="00BD5811"/>
    <w:rsid w:val="00BD5BEC"/>
    <w:rsid w:val="00BD6332"/>
    <w:rsid w:val="00BD704F"/>
    <w:rsid w:val="00BE0009"/>
    <w:rsid w:val="00BE1BEC"/>
    <w:rsid w:val="00BE29AE"/>
    <w:rsid w:val="00BE3680"/>
    <w:rsid w:val="00BE4899"/>
    <w:rsid w:val="00BE4D3C"/>
    <w:rsid w:val="00BE745F"/>
    <w:rsid w:val="00BE76D1"/>
    <w:rsid w:val="00BE77EA"/>
    <w:rsid w:val="00BF1310"/>
    <w:rsid w:val="00BF1377"/>
    <w:rsid w:val="00BF3213"/>
    <w:rsid w:val="00BF32A2"/>
    <w:rsid w:val="00BF38FB"/>
    <w:rsid w:val="00BF4585"/>
    <w:rsid w:val="00BF564F"/>
    <w:rsid w:val="00BF6DB2"/>
    <w:rsid w:val="00BF77B4"/>
    <w:rsid w:val="00C002F2"/>
    <w:rsid w:val="00C0137D"/>
    <w:rsid w:val="00C016ED"/>
    <w:rsid w:val="00C01731"/>
    <w:rsid w:val="00C03978"/>
    <w:rsid w:val="00C03BF2"/>
    <w:rsid w:val="00C03CC2"/>
    <w:rsid w:val="00C040D0"/>
    <w:rsid w:val="00C045DE"/>
    <w:rsid w:val="00C04AA0"/>
    <w:rsid w:val="00C053D6"/>
    <w:rsid w:val="00C06902"/>
    <w:rsid w:val="00C06BC7"/>
    <w:rsid w:val="00C102C6"/>
    <w:rsid w:val="00C10599"/>
    <w:rsid w:val="00C1130A"/>
    <w:rsid w:val="00C132B9"/>
    <w:rsid w:val="00C1396E"/>
    <w:rsid w:val="00C140B0"/>
    <w:rsid w:val="00C1428B"/>
    <w:rsid w:val="00C14558"/>
    <w:rsid w:val="00C15D6D"/>
    <w:rsid w:val="00C15FBC"/>
    <w:rsid w:val="00C17C54"/>
    <w:rsid w:val="00C207B7"/>
    <w:rsid w:val="00C229B8"/>
    <w:rsid w:val="00C25E41"/>
    <w:rsid w:val="00C270E5"/>
    <w:rsid w:val="00C309F3"/>
    <w:rsid w:val="00C30E84"/>
    <w:rsid w:val="00C33592"/>
    <w:rsid w:val="00C349E4"/>
    <w:rsid w:val="00C34FB1"/>
    <w:rsid w:val="00C350E2"/>
    <w:rsid w:val="00C35B80"/>
    <w:rsid w:val="00C35BAF"/>
    <w:rsid w:val="00C35F0A"/>
    <w:rsid w:val="00C40BBF"/>
    <w:rsid w:val="00C4158A"/>
    <w:rsid w:val="00C417FD"/>
    <w:rsid w:val="00C42453"/>
    <w:rsid w:val="00C43477"/>
    <w:rsid w:val="00C450CB"/>
    <w:rsid w:val="00C45786"/>
    <w:rsid w:val="00C457C9"/>
    <w:rsid w:val="00C45BF0"/>
    <w:rsid w:val="00C46AF8"/>
    <w:rsid w:val="00C46B78"/>
    <w:rsid w:val="00C47C20"/>
    <w:rsid w:val="00C47CF5"/>
    <w:rsid w:val="00C517EE"/>
    <w:rsid w:val="00C51DAC"/>
    <w:rsid w:val="00C53D99"/>
    <w:rsid w:val="00C546F5"/>
    <w:rsid w:val="00C567FE"/>
    <w:rsid w:val="00C571A5"/>
    <w:rsid w:val="00C6236F"/>
    <w:rsid w:val="00C623D2"/>
    <w:rsid w:val="00C6389F"/>
    <w:rsid w:val="00C63E08"/>
    <w:rsid w:val="00C646CB"/>
    <w:rsid w:val="00C64FB4"/>
    <w:rsid w:val="00C652EA"/>
    <w:rsid w:val="00C6559E"/>
    <w:rsid w:val="00C65814"/>
    <w:rsid w:val="00C703A6"/>
    <w:rsid w:val="00C70CFB"/>
    <w:rsid w:val="00C71A5F"/>
    <w:rsid w:val="00C7240C"/>
    <w:rsid w:val="00C73DF0"/>
    <w:rsid w:val="00C7410C"/>
    <w:rsid w:val="00C745D6"/>
    <w:rsid w:val="00C753B1"/>
    <w:rsid w:val="00C808AE"/>
    <w:rsid w:val="00C81074"/>
    <w:rsid w:val="00C819FC"/>
    <w:rsid w:val="00C81D4F"/>
    <w:rsid w:val="00C8446C"/>
    <w:rsid w:val="00C84495"/>
    <w:rsid w:val="00C84B29"/>
    <w:rsid w:val="00C8764E"/>
    <w:rsid w:val="00C9039A"/>
    <w:rsid w:val="00C9165B"/>
    <w:rsid w:val="00C91C89"/>
    <w:rsid w:val="00C927D5"/>
    <w:rsid w:val="00C92861"/>
    <w:rsid w:val="00C93AAE"/>
    <w:rsid w:val="00C94D61"/>
    <w:rsid w:val="00C9579C"/>
    <w:rsid w:val="00C96EBD"/>
    <w:rsid w:val="00CA0092"/>
    <w:rsid w:val="00CA019E"/>
    <w:rsid w:val="00CA139A"/>
    <w:rsid w:val="00CA26B5"/>
    <w:rsid w:val="00CA3CC4"/>
    <w:rsid w:val="00CA4651"/>
    <w:rsid w:val="00CA7A25"/>
    <w:rsid w:val="00CB04BC"/>
    <w:rsid w:val="00CB1A1D"/>
    <w:rsid w:val="00CB4E35"/>
    <w:rsid w:val="00CB57B0"/>
    <w:rsid w:val="00CB5DE5"/>
    <w:rsid w:val="00CB6006"/>
    <w:rsid w:val="00CB61EF"/>
    <w:rsid w:val="00CB7F73"/>
    <w:rsid w:val="00CC1C24"/>
    <w:rsid w:val="00CC2232"/>
    <w:rsid w:val="00CC240B"/>
    <w:rsid w:val="00CC2F6C"/>
    <w:rsid w:val="00CC3A93"/>
    <w:rsid w:val="00CC4396"/>
    <w:rsid w:val="00CC4F7B"/>
    <w:rsid w:val="00CC6CD8"/>
    <w:rsid w:val="00CC767A"/>
    <w:rsid w:val="00CC78FC"/>
    <w:rsid w:val="00CD113A"/>
    <w:rsid w:val="00CD4061"/>
    <w:rsid w:val="00CD4E98"/>
    <w:rsid w:val="00CD5966"/>
    <w:rsid w:val="00CD69E2"/>
    <w:rsid w:val="00CD6B1E"/>
    <w:rsid w:val="00CD7E8A"/>
    <w:rsid w:val="00CE22FD"/>
    <w:rsid w:val="00CE2371"/>
    <w:rsid w:val="00CE526A"/>
    <w:rsid w:val="00CE5A94"/>
    <w:rsid w:val="00CE5B8F"/>
    <w:rsid w:val="00CE6316"/>
    <w:rsid w:val="00CF0E6A"/>
    <w:rsid w:val="00CF1250"/>
    <w:rsid w:val="00CF1680"/>
    <w:rsid w:val="00CF18DF"/>
    <w:rsid w:val="00CF3C02"/>
    <w:rsid w:val="00CF4A26"/>
    <w:rsid w:val="00CF50AD"/>
    <w:rsid w:val="00CF55C9"/>
    <w:rsid w:val="00CF6F2B"/>
    <w:rsid w:val="00CF7646"/>
    <w:rsid w:val="00D00AFF"/>
    <w:rsid w:val="00D01CD4"/>
    <w:rsid w:val="00D054C1"/>
    <w:rsid w:val="00D057DD"/>
    <w:rsid w:val="00D06A17"/>
    <w:rsid w:val="00D06E95"/>
    <w:rsid w:val="00D1009E"/>
    <w:rsid w:val="00D105CE"/>
    <w:rsid w:val="00D108B6"/>
    <w:rsid w:val="00D10A3A"/>
    <w:rsid w:val="00D111D3"/>
    <w:rsid w:val="00D13574"/>
    <w:rsid w:val="00D13C40"/>
    <w:rsid w:val="00D16063"/>
    <w:rsid w:val="00D21A95"/>
    <w:rsid w:val="00D2289E"/>
    <w:rsid w:val="00D24BBA"/>
    <w:rsid w:val="00D25F76"/>
    <w:rsid w:val="00D26198"/>
    <w:rsid w:val="00D26520"/>
    <w:rsid w:val="00D27AAA"/>
    <w:rsid w:val="00D30BEF"/>
    <w:rsid w:val="00D30E4F"/>
    <w:rsid w:val="00D32C62"/>
    <w:rsid w:val="00D3302D"/>
    <w:rsid w:val="00D340AC"/>
    <w:rsid w:val="00D35843"/>
    <w:rsid w:val="00D35AA3"/>
    <w:rsid w:val="00D35D5A"/>
    <w:rsid w:val="00D36A25"/>
    <w:rsid w:val="00D36E8E"/>
    <w:rsid w:val="00D37178"/>
    <w:rsid w:val="00D40DD8"/>
    <w:rsid w:val="00D410BC"/>
    <w:rsid w:val="00D4207A"/>
    <w:rsid w:val="00D4313C"/>
    <w:rsid w:val="00D43835"/>
    <w:rsid w:val="00D43B01"/>
    <w:rsid w:val="00D44A2E"/>
    <w:rsid w:val="00D44A86"/>
    <w:rsid w:val="00D4526B"/>
    <w:rsid w:val="00D45330"/>
    <w:rsid w:val="00D45BCE"/>
    <w:rsid w:val="00D46654"/>
    <w:rsid w:val="00D46835"/>
    <w:rsid w:val="00D4767A"/>
    <w:rsid w:val="00D519C2"/>
    <w:rsid w:val="00D51E83"/>
    <w:rsid w:val="00D553C9"/>
    <w:rsid w:val="00D55FD5"/>
    <w:rsid w:val="00D579F7"/>
    <w:rsid w:val="00D6000C"/>
    <w:rsid w:val="00D612EB"/>
    <w:rsid w:val="00D624EC"/>
    <w:rsid w:val="00D62734"/>
    <w:rsid w:val="00D62865"/>
    <w:rsid w:val="00D62E71"/>
    <w:rsid w:val="00D6437E"/>
    <w:rsid w:val="00D65BCC"/>
    <w:rsid w:val="00D6640F"/>
    <w:rsid w:val="00D667DC"/>
    <w:rsid w:val="00D670D8"/>
    <w:rsid w:val="00D7090C"/>
    <w:rsid w:val="00D715C0"/>
    <w:rsid w:val="00D724C6"/>
    <w:rsid w:val="00D75A1E"/>
    <w:rsid w:val="00D76354"/>
    <w:rsid w:val="00D7648F"/>
    <w:rsid w:val="00D76DDD"/>
    <w:rsid w:val="00D76E72"/>
    <w:rsid w:val="00D808A8"/>
    <w:rsid w:val="00D81EF6"/>
    <w:rsid w:val="00D8205D"/>
    <w:rsid w:val="00D82CF2"/>
    <w:rsid w:val="00D8501C"/>
    <w:rsid w:val="00D859FB"/>
    <w:rsid w:val="00D86177"/>
    <w:rsid w:val="00D86BD7"/>
    <w:rsid w:val="00D905AB"/>
    <w:rsid w:val="00D9071A"/>
    <w:rsid w:val="00D932F3"/>
    <w:rsid w:val="00D9364C"/>
    <w:rsid w:val="00D94E12"/>
    <w:rsid w:val="00DA0B9B"/>
    <w:rsid w:val="00DA109D"/>
    <w:rsid w:val="00DA24AE"/>
    <w:rsid w:val="00DA362A"/>
    <w:rsid w:val="00DA4519"/>
    <w:rsid w:val="00DA45DF"/>
    <w:rsid w:val="00DA5428"/>
    <w:rsid w:val="00DA641B"/>
    <w:rsid w:val="00DA6C90"/>
    <w:rsid w:val="00DA767E"/>
    <w:rsid w:val="00DB5498"/>
    <w:rsid w:val="00DB610D"/>
    <w:rsid w:val="00DB6C78"/>
    <w:rsid w:val="00DB6ECE"/>
    <w:rsid w:val="00DB6EF8"/>
    <w:rsid w:val="00DC0A46"/>
    <w:rsid w:val="00DC1879"/>
    <w:rsid w:val="00DC6C58"/>
    <w:rsid w:val="00DC7179"/>
    <w:rsid w:val="00DC71A1"/>
    <w:rsid w:val="00DD153C"/>
    <w:rsid w:val="00DD19DF"/>
    <w:rsid w:val="00DD2BE1"/>
    <w:rsid w:val="00DD2CE0"/>
    <w:rsid w:val="00DD3457"/>
    <w:rsid w:val="00DD384E"/>
    <w:rsid w:val="00DD3857"/>
    <w:rsid w:val="00DD539D"/>
    <w:rsid w:val="00DD5666"/>
    <w:rsid w:val="00DD6155"/>
    <w:rsid w:val="00DD61B0"/>
    <w:rsid w:val="00DD6917"/>
    <w:rsid w:val="00DE19BB"/>
    <w:rsid w:val="00DE1C87"/>
    <w:rsid w:val="00DE45D5"/>
    <w:rsid w:val="00DE4F7A"/>
    <w:rsid w:val="00DE54AA"/>
    <w:rsid w:val="00DE78AD"/>
    <w:rsid w:val="00DF25DB"/>
    <w:rsid w:val="00DF285D"/>
    <w:rsid w:val="00DF3342"/>
    <w:rsid w:val="00DF5A00"/>
    <w:rsid w:val="00DF64A3"/>
    <w:rsid w:val="00DF64AA"/>
    <w:rsid w:val="00DF7973"/>
    <w:rsid w:val="00E0078F"/>
    <w:rsid w:val="00E00ECB"/>
    <w:rsid w:val="00E00F40"/>
    <w:rsid w:val="00E027A0"/>
    <w:rsid w:val="00E034EB"/>
    <w:rsid w:val="00E035CE"/>
    <w:rsid w:val="00E039AB"/>
    <w:rsid w:val="00E03F90"/>
    <w:rsid w:val="00E03FA9"/>
    <w:rsid w:val="00E044FF"/>
    <w:rsid w:val="00E04813"/>
    <w:rsid w:val="00E05A56"/>
    <w:rsid w:val="00E05EFF"/>
    <w:rsid w:val="00E0688A"/>
    <w:rsid w:val="00E073C5"/>
    <w:rsid w:val="00E10B40"/>
    <w:rsid w:val="00E10DF0"/>
    <w:rsid w:val="00E1198D"/>
    <w:rsid w:val="00E13272"/>
    <w:rsid w:val="00E144B3"/>
    <w:rsid w:val="00E14A31"/>
    <w:rsid w:val="00E14D0B"/>
    <w:rsid w:val="00E15082"/>
    <w:rsid w:val="00E15C9B"/>
    <w:rsid w:val="00E163B4"/>
    <w:rsid w:val="00E1757B"/>
    <w:rsid w:val="00E219E3"/>
    <w:rsid w:val="00E21F91"/>
    <w:rsid w:val="00E2295D"/>
    <w:rsid w:val="00E233CA"/>
    <w:rsid w:val="00E25D6A"/>
    <w:rsid w:val="00E26849"/>
    <w:rsid w:val="00E26F02"/>
    <w:rsid w:val="00E27BC7"/>
    <w:rsid w:val="00E30781"/>
    <w:rsid w:val="00E30EDF"/>
    <w:rsid w:val="00E31540"/>
    <w:rsid w:val="00E32593"/>
    <w:rsid w:val="00E330FA"/>
    <w:rsid w:val="00E33CE0"/>
    <w:rsid w:val="00E33D28"/>
    <w:rsid w:val="00E359D2"/>
    <w:rsid w:val="00E36C32"/>
    <w:rsid w:val="00E4009D"/>
    <w:rsid w:val="00E418A5"/>
    <w:rsid w:val="00E419EE"/>
    <w:rsid w:val="00E41B9D"/>
    <w:rsid w:val="00E425AE"/>
    <w:rsid w:val="00E45AD5"/>
    <w:rsid w:val="00E50256"/>
    <w:rsid w:val="00E508E1"/>
    <w:rsid w:val="00E51961"/>
    <w:rsid w:val="00E549D0"/>
    <w:rsid w:val="00E55AB9"/>
    <w:rsid w:val="00E55C69"/>
    <w:rsid w:val="00E5636E"/>
    <w:rsid w:val="00E56398"/>
    <w:rsid w:val="00E565DC"/>
    <w:rsid w:val="00E60813"/>
    <w:rsid w:val="00E60936"/>
    <w:rsid w:val="00E60FE3"/>
    <w:rsid w:val="00E61C58"/>
    <w:rsid w:val="00E62C12"/>
    <w:rsid w:val="00E62CD5"/>
    <w:rsid w:val="00E62EF0"/>
    <w:rsid w:val="00E651EB"/>
    <w:rsid w:val="00E66F2E"/>
    <w:rsid w:val="00E67CF9"/>
    <w:rsid w:val="00E67DFB"/>
    <w:rsid w:val="00E71296"/>
    <w:rsid w:val="00E71316"/>
    <w:rsid w:val="00E7329E"/>
    <w:rsid w:val="00E73623"/>
    <w:rsid w:val="00E74DBB"/>
    <w:rsid w:val="00E75518"/>
    <w:rsid w:val="00E76246"/>
    <w:rsid w:val="00E8012F"/>
    <w:rsid w:val="00E802D8"/>
    <w:rsid w:val="00E81088"/>
    <w:rsid w:val="00E810C2"/>
    <w:rsid w:val="00E82405"/>
    <w:rsid w:val="00E83DDB"/>
    <w:rsid w:val="00E854A9"/>
    <w:rsid w:val="00E874B9"/>
    <w:rsid w:val="00E91024"/>
    <w:rsid w:val="00E91985"/>
    <w:rsid w:val="00E933B5"/>
    <w:rsid w:val="00E9442B"/>
    <w:rsid w:val="00E972E6"/>
    <w:rsid w:val="00E979C4"/>
    <w:rsid w:val="00EA1501"/>
    <w:rsid w:val="00EA3A6E"/>
    <w:rsid w:val="00EA3AA6"/>
    <w:rsid w:val="00EA5353"/>
    <w:rsid w:val="00EA5A66"/>
    <w:rsid w:val="00EA5E15"/>
    <w:rsid w:val="00EA6095"/>
    <w:rsid w:val="00EA61BC"/>
    <w:rsid w:val="00EA692C"/>
    <w:rsid w:val="00EA6E18"/>
    <w:rsid w:val="00EA715F"/>
    <w:rsid w:val="00EB27AB"/>
    <w:rsid w:val="00EB37EC"/>
    <w:rsid w:val="00EB3B4F"/>
    <w:rsid w:val="00EB5121"/>
    <w:rsid w:val="00EB5FF7"/>
    <w:rsid w:val="00EB6099"/>
    <w:rsid w:val="00EB630B"/>
    <w:rsid w:val="00EB67F9"/>
    <w:rsid w:val="00EB6AD8"/>
    <w:rsid w:val="00EB6E90"/>
    <w:rsid w:val="00EB7FB1"/>
    <w:rsid w:val="00EC1C59"/>
    <w:rsid w:val="00EC454E"/>
    <w:rsid w:val="00EC4CF8"/>
    <w:rsid w:val="00EC59B1"/>
    <w:rsid w:val="00EC5F62"/>
    <w:rsid w:val="00EC6B1A"/>
    <w:rsid w:val="00EC718C"/>
    <w:rsid w:val="00EC784D"/>
    <w:rsid w:val="00ED0DB9"/>
    <w:rsid w:val="00ED156F"/>
    <w:rsid w:val="00ED1812"/>
    <w:rsid w:val="00ED265A"/>
    <w:rsid w:val="00ED2987"/>
    <w:rsid w:val="00ED2E30"/>
    <w:rsid w:val="00ED30FE"/>
    <w:rsid w:val="00ED45ED"/>
    <w:rsid w:val="00ED56F3"/>
    <w:rsid w:val="00ED5C10"/>
    <w:rsid w:val="00ED5DF0"/>
    <w:rsid w:val="00ED6DA6"/>
    <w:rsid w:val="00ED716E"/>
    <w:rsid w:val="00EE0AF3"/>
    <w:rsid w:val="00EE14DB"/>
    <w:rsid w:val="00EE228D"/>
    <w:rsid w:val="00EE340C"/>
    <w:rsid w:val="00EE5A69"/>
    <w:rsid w:val="00EF2151"/>
    <w:rsid w:val="00EF21A7"/>
    <w:rsid w:val="00EF2918"/>
    <w:rsid w:val="00EF2A98"/>
    <w:rsid w:val="00EF2D12"/>
    <w:rsid w:val="00EF4201"/>
    <w:rsid w:val="00EF4EE3"/>
    <w:rsid w:val="00EF5EE1"/>
    <w:rsid w:val="00EF6A0C"/>
    <w:rsid w:val="00EF7412"/>
    <w:rsid w:val="00F00DD0"/>
    <w:rsid w:val="00F01D17"/>
    <w:rsid w:val="00F03490"/>
    <w:rsid w:val="00F0380C"/>
    <w:rsid w:val="00F0505F"/>
    <w:rsid w:val="00F06ECF"/>
    <w:rsid w:val="00F079E2"/>
    <w:rsid w:val="00F109DF"/>
    <w:rsid w:val="00F12EB2"/>
    <w:rsid w:val="00F13A54"/>
    <w:rsid w:val="00F155EC"/>
    <w:rsid w:val="00F15615"/>
    <w:rsid w:val="00F15AE7"/>
    <w:rsid w:val="00F17F94"/>
    <w:rsid w:val="00F2009A"/>
    <w:rsid w:val="00F23571"/>
    <w:rsid w:val="00F23D5C"/>
    <w:rsid w:val="00F247D9"/>
    <w:rsid w:val="00F24F4E"/>
    <w:rsid w:val="00F25F8E"/>
    <w:rsid w:val="00F26593"/>
    <w:rsid w:val="00F272A4"/>
    <w:rsid w:val="00F30533"/>
    <w:rsid w:val="00F31333"/>
    <w:rsid w:val="00F314C8"/>
    <w:rsid w:val="00F32A1D"/>
    <w:rsid w:val="00F34537"/>
    <w:rsid w:val="00F34D26"/>
    <w:rsid w:val="00F352F1"/>
    <w:rsid w:val="00F35A88"/>
    <w:rsid w:val="00F37302"/>
    <w:rsid w:val="00F37537"/>
    <w:rsid w:val="00F37915"/>
    <w:rsid w:val="00F4155D"/>
    <w:rsid w:val="00F44F52"/>
    <w:rsid w:val="00F46235"/>
    <w:rsid w:val="00F47C47"/>
    <w:rsid w:val="00F51625"/>
    <w:rsid w:val="00F52979"/>
    <w:rsid w:val="00F529C7"/>
    <w:rsid w:val="00F550BE"/>
    <w:rsid w:val="00F574C9"/>
    <w:rsid w:val="00F61B25"/>
    <w:rsid w:val="00F61F48"/>
    <w:rsid w:val="00F64562"/>
    <w:rsid w:val="00F67CA7"/>
    <w:rsid w:val="00F67F2F"/>
    <w:rsid w:val="00F703E8"/>
    <w:rsid w:val="00F7160D"/>
    <w:rsid w:val="00F71885"/>
    <w:rsid w:val="00F71F37"/>
    <w:rsid w:val="00F77FB5"/>
    <w:rsid w:val="00F81DB2"/>
    <w:rsid w:val="00F85BC0"/>
    <w:rsid w:val="00F86585"/>
    <w:rsid w:val="00F8753E"/>
    <w:rsid w:val="00F91925"/>
    <w:rsid w:val="00F920D0"/>
    <w:rsid w:val="00F94166"/>
    <w:rsid w:val="00F95E67"/>
    <w:rsid w:val="00F96505"/>
    <w:rsid w:val="00F975B2"/>
    <w:rsid w:val="00FA079E"/>
    <w:rsid w:val="00FA1027"/>
    <w:rsid w:val="00FA115F"/>
    <w:rsid w:val="00FA13A3"/>
    <w:rsid w:val="00FA2446"/>
    <w:rsid w:val="00FA25A3"/>
    <w:rsid w:val="00FA7CB4"/>
    <w:rsid w:val="00FB1E86"/>
    <w:rsid w:val="00FB269B"/>
    <w:rsid w:val="00FB402F"/>
    <w:rsid w:val="00FB5020"/>
    <w:rsid w:val="00FB5145"/>
    <w:rsid w:val="00FB6526"/>
    <w:rsid w:val="00FC2232"/>
    <w:rsid w:val="00FC3FD9"/>
    <w:rsid w:val="00FC57EF"/>
    <w:rsid w:val="00FC70F9"/>
    <w:rsid w:val="00FC7BC6"/>
    <w:rsid w:val="00FC7C45"/>
    <w:rsid w:val="00FD1346"/>
    <w:rsid w:val="00FD1F7B"/>
    <w:rsid w:val="00FD21A7"/>
    <w:rsid w:val="00FD2E42"/>
    <w:rsid w:val="00FD4EDB"/>
    <w:rsid w:val="00FD6B47"/>
    <w:rsid w:val="00FD7A2A"/>
    <w:rsid w:val="00FD7A55"/>
    <w:rsid w:val="00FD7CAB"/>
    <w:rsid w:val="00FE0BE3"/>
    <w:rsid w:val="00FE278E"/>
    <w:rsid w:val="00FE29C4"/>
    <w:rsid w:val="00FE3ED7"/>
    <w:rsid w:val="00FE44FB"/>
    <w:rsid w:val="00FE57FC"/>
    <w:rsid w:val="00FE66D9"/>
    <w:rsid w:val="00FF202B"/>
    <w:rsid w:val="00FF330C"/>
    <w:rsid w:val="00FF3B40"/>
    <w:rsid w:val="00FF4CC8"/>
    <w:rsid w:val="00FF50B6"/>
    <w:rsid w:val="00FF51C0"/>
    <w:rsid w:val="00FF64FE"/>
    <w:rsid w:val="00FF6645"/>
    <w:rsid w:val="00FF719F"/>
    <w:rsid w:val="00FF78C6"/>
    <w:rsid w:val="00FF79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FB3F8"/>
  <w15:chartTrackingRefBased/>
  <w15:docId w15:val="{74281042-D601-4B7C-8410-2A3C302F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839BA"/>
    <w:pPr>
      <w:spacing w:after="0" w:line="384" w:lineRule="auto"/>
      <w:textAlignment w:val="baseline"/>
    </w:pPr>
    <w:rPr>
      <w:rFonts w:ascii="Arial" w:eastAsia="굴림" w:hAnsi="굴림" w:cs="굴림"/>
      <w:color w:val="000000"/>
      <w:kern w:val="0"/>
      <w:szCs w:val="20"/>
    </w:rPr>
  </w:style>
  <w:style w:type="paragraph" w:customStyle="1" w:styleId="MS">
    <w:name w:val="MS바탕글"/>
    <w:basedOn w:val="a"/>
    <w:uiPriority w:val="34"/>
    <w:rsid w:val="009839BA"/>
    <w:pPr>
      <w:spacing w:after="0" w:line="240" w:lineRule="auto"/>
      <w:textAlignment w:val="baseline"/>
    </w:pPr>
    <w:rPr>
      <w:rFonts w:ascii="맑은 고딕" w:eastAsia="굴림" w:hAnsi="굴림" w:cs="굴림"/>
      <w:color w:val="000000"/>
      <w:kern w:val="0"/>
      <w:szCs w:val="20"/>
    </w:rPr>
  </w:style>
  <w:style w:type="character" w:styleId="a4">
    <w:name w:val="Hyperlink"/>
    <w:basedOn w:val="a0"/>
    <w:uiPriority w:val="99"/>
    <w:unhideWhenUsed/>
    <w:rsid w:val="009839BA"/>
    <w:rPr>
      <w:color w:val="0000FF"/>
      <w:u w:val="single"/>
    </w:rPr>
  </w:style>
  <w:style w:type="paragraph" w:styleId="a5">
    <w:name w:val="header"/>
    <w:basedOn w:val="a"/>
    <w:link w:val="Char"/>
    <w:uiPriority w:val="99"/>
    <w:unhideWhenUsed/>
    <w:rsid w:val="009839BA"/>
    <w:pPr>
      <w:tabs>
        <w:tab w:val="center" w:pos="4513"/>
        <w:tab w:val="right" w:pos="9026"/>
      </w:tabs>
      <w:snapToGrid w:val="0"/>
    </w:pPr>
  </w:style>
  <w:style w:type="character" w:customStyle="1" w:styleId="Char">
    <w:name w:val="머리글 Char"/>
    <w:basedOn w:val="a0"/>
    <w:link w:val="a5"/>
    <w:uiPriority w:val="99"/>
    <w:rsid w:val="009839BA"/>
  </w:style>
  <w:style w:type="paragraph" w:styleId="a6">
    <w:name w:val="footer"/>
    <w:basedOn w:val="a"/>
    <w:link w:val="Char0"/>
    <w:uiPriority w:val="99"/>
    <w:unhideWhenUsed/>
    <w:rsid w:val="009839BA"/>
    <w:pPr>
      <w:tabs>
        <w:tab w:val="center" w:pos="4513"/>
        <w:tab w:val="right" w:pos="9026"/>
      </w:tabs>
      <w:snapToGrid w:val="0"/>
    </w:pPr>
  </w:style>
  <w:style w:type="character" w:customStyle="1" w:styleId="Char0">
    <w:name w:val="바닥글 Char"/>
    <w:basedOn w:val="a0"/>
    <w:link w:val="a6"/>
    <w:uiPriority w:val="99"/>
    <w:rsid w:val="009839BA"/>
  </w:style>
  <w:style w:type="paragraph" w:styleId="a7">
    <w:name w:val="List Paragraph"/>
    <w:basedOn w:val="a"/>
    <w:uiPriority w:val="34"/>
    <w:qFormat/>
    <w:rsid w:val="009839BA"/>
    <w:pPr>
      <w:ind w:leftChars="400" w:left="800"/>
    </w:pPr>
  </w:style>
  <w:style w:type="paragraph" w:styleId="a8">
    <w:name w:val="Balloon Text"/>
    <w:basedOn w:val="a"/>
    <w:link w:val="Char1"/>
    <w:uiPriority w:val="99"/>
    <w:semiHidden/>
    <w:unhideWhenUsed/>
    <w:rsid w:val="009839B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9839BA"/>
    <w:rPr>
      <w:rFonts w:asciiTheme="majorHAnsi" w:eastAsiaTheme="majorEastAsia" w:hAnsiTheme="majorHAnsi" w:cstheme="majorBidi"/>
      <w:sz w:val="18"/>
      <w:szCs w:val="18"/>
    </w:rPr>
  </w:style>
  <w:style w:type="character" w:customStyle="1" w:styleId="1">
    <w:name w:val="확인되지 않은 멘션1"/>
    <w:basedOn w:val="a0"/>
    <w:uiPriority w:val="99"/>
    <w:semiHidden/>
    <w:unhideWhenUsed/>
    <w:rsid w:val="00311F50"/>
    <w:rPr>
      <w:color w:val="605E5C"/>
      <w:shd w:val="clear" w:color="auto" w:fill="E1DFDD"/>
    </w:rPr>
  </w:style>
  <w:style w:type="character" w:styleId="a9">
    <w:name w:val="FollowedHyperlink"/>
    <w:basedOn w:val="a0"/>
    <w:uiPriority w:val="99"/>
    <w:semiHidden/>
    <w:unhideWhenUsed/>
    <w:rsid w:val="00311F50"/>
    <w:rPr>
      <w:color w:val="954F72" w:themeColor="followedHyperlink"/>
      <w:u w:val="single"/>
    </w:rPr>
  </w:style>
  <w:style w:type="character" w:styleId="aa">
    <w:name w:val="annotation reference"/>
    <w:basedOn w:val="a0"/>
    <w:uiPriority w:val="99"/>
    <w:semiHidden/>
    <w:unhideWhenUsed/>
    <w:rsid w:val="00D519C2"/>
    <w:rPr>
      <w:sz w:val="18"/>
      <w:szCs w:val="18"/>
    </w:rPr>
  </w:style>
  <w:style w:type="paragraph" w:styleId="ab">
    <w:name w:val="annotation text"/>
    <w:basedOn w:val="a"/>
    <w:link w:val="Char2"/>
    <w:uiPriority w:val="99"/>
    <w:semiHidden/>
    <w:unhideWhenUsed/>
    <w:rsid w:val="00D519C2"/>
    <w:pPr>
      <w:jc w:val="left"/>
    </w:pPr>
  </w:style>
  <w:style w:type="character" w:customStyle="1" w:styleId="Char2">
    <w:name w:val="메모 텍스트 Char"/>
    <w:basedOn w:val="a0"/>
    <w:link w:val="ab"/>
    <w:uiPriority w:val="99"/>
    <w:semiHidden/>
    <w:rsid w:val="00D519C2"/>
  </w:style>
  <w:style w:type="paragraph" w:styleId="ac">
    <w:name w:val="annotation subject"/>
    <w:basedOn w:val="ab"/>
    <w:next w:val="ab"/>
    <w:link w:val="Char3"/>
    <w:uiPriority w:val="99"/>
    <w:semiHidden/>
    <w:unhideWhenUsed/>
    <w:rsid w:val="00D519C2"/>
    <w:rPr>
      <w:b/>
      <w:bCs/>
    </w:rPr>
  </w:style>
  <w:style w:type="character" w:customStyle="1" w:styleId="Char3">
    <w:name w:val="메모 주제 Char"/>
    <w:basedOn w:val="Char2"/>
    <w:link w:val="ac"/>
    <w:uiPriority w:val="99"/>
    <w:semiHidden/>
    <w:rsid w:val="00D519C2"/>
    <w:rPr>
      <w:b/>
      <w:bCs/>
    </w:rPr>
  </w:style>
  <w:style w:type="table" w:styleId="ad">
    <w:name w:val="Table Grid"/>
    <w:basedOn w:val="a1"/>
    <w:uiPriority w:val="39"/>
    <w:rsid w:val="00CC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Intense Emphasis"/>
    <w:basedOn w:val="a0"/>
    <w:uiPriority w:val="21"/>
    <w:qFormat/>
    <w:rsid w:val="007038C8"/>
    <w:rPr>
      <w:i/>
      <w:iCs/>
      <w:color w:val="4472C4" w:themeColor="accent1"/>
    </w:rPr>
  </w:style>
  <w:style w:type="character" w:styleId="af">
    <w:name w:val="Strong"/>
    <w:basedOn w:val="a0"/>
    <w:uiPriority w:val="22"/>
    <w:qFormat/>
    <w:rsid w:val="00AC7BA4"/>
    <w:rPr>
      <w:b/>
      <w:bCs/>
    </w:rPr>
  </w:style>
  <w:style w:type="paragraph" w:styleId="af0">
    <w:name w:val="Normal (Web)"/>
    <w:basedOn w:val="a"/>
    <w:uiPriority w:val="99"/>
    <w:semiHidden/>
    <w:unhideWhenUsed/>
    <w:rsid w:val="00E15C9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f1">
    <w:name w:val="caption"/>
    <w:basedOn w:val="a"/>
    <w:next w:val="a"/>
    <w:uiPriority w:val="35"/>
    <w:unhideWhenUsed/>
    <w:qFormat/>
    <w:rsid w:val="0044615C"/>
    <w:rPr>
      <w:b/>
      <w:bCs/>
      <w:szCs w:val="20"/>
    </w:rPr>
  </w:style>
  <w:style w:type="character" w:customStyle="1" w:styleId="2">
    <w:name w:val="확인되지 않은 멘션2"/>
    <w:basedOn w:val="a0"/>
    <w:uiPriority w:val="99"/>
    <w:semiHidden/>
    <w:unhideWhenUsed/>
    <w:rsid w:val="0069134F"/>
    <w:rPr>
      <w:color w:val="605E5C"/>
      <w:shd w:val="clear" w:color="auto" w:fill="E1DFDD"/>
    </w:rPr>
  </w:style>
  <w:style w:type="character" w:styleId="af2">
    <w:name w:val="Unresolved Mention"/>
    <w:basedOn w:val="a0"/>
    <w:uiPriority w:val="99"/>
    <w:semiHidden/>
    <w:unhideWhenUsed/>
    <w:rsid w:val="00AC2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8605">
      <w:bodyDiv w:val="1"/>
      <w:marLeft w:val="0"/>
      <w:marRight w:val="0"/>
      <w:marTop w:val="0"/>
      <w:marBottom w:val="0"/>
      <w:divBdr>
        <w:top w:val="none" w:sz="0" w:space="0" w:color="auto"/>
        <w:left w:val="none" w:sz="0" w:space="0" w:color="auto"/>
        <w:bottom w:val="none" w:sz="0" w:space="0" w:color="auto"/>
        <w:right w:val="none" w:sz="0" w:space="0" w:color="auto"/>
      </w:divBdr>
    </w:div>
    <w:div w:id="246157949">
      <w:bodyDiv w:val="1"/>
      <w:marLeft w:val="0"/>
      <w:marRight w:val="0"/>
      <w:marTop w:val="0"/>
      <w:marBottom w:val="0"/>
      <w:divBdr>
        <w:top w:val="none" w:sz="0" w:space="0" w:color="auto"/>
        <w:left w:val="none" w:sz="0" w:space="0" w:color="auto"/>
        <w:bottom w:val="none" w:sz="0" w:space="0" w:color="auto"/>
        <w:right w:val="none" w:sz="0" w:space="0" w:color="auto"/>
      </w:divBdr>
    </w:div>
    <w:div w:id="338238464">
      <w:bodyDiv w:val="1"/>
      <w:marLeft w:val="0"/>
      <w:marRight w:val="0"/>
      <w:marTop w:val="0"/>
      <w:marBottom w:val="0"/>
      <w:divBdr>
        <w:top w:val="none" w:sz="0" w:space="0" w:color="auto"/>
        <w:left w:val="none" w:sz="0" w:space="0" w:color="auto"/>
        <w:bottom w:val="none" w:sz="0" w:space="0" w:color="auto"/>
        <w:right w:val="none" w:sz="0" w:space="0" w:color="auto"/>
      </w:divBdr>
    </w:div>
    <w:div w:id="348524886">
      <w:bodyDiv w:val="1"/>
      <w:marLeft w:val="0"/>
      <w:marRight w:val="0"/>
      <w:marTop w:val="0"/>
      <w:marBottom w:val="0"/>
      <w:divBdr>
        <w:top w:val="none" w:sz="0" w:space="0" w:color="auto"/>
        <w:left w:val="none" w:sz="0" w:space="0" w:color="auto"/>
        <w:bottom w:val="none" w:sz="0" w:space="0" w:color="auto"/>
        <w:right w:val="none" w:sz="0" w:space="0" w:color="auto"/>
      </w:divBdr>
    </w:div>
    <w:div w:id="426275521">
      <w:bodyDiv w:val="1"/>
      <w:marLeft w:val="0"/>
      <w:marRight w:val="0"/>
      <w:marTop w:val="0"/>
      <w:marBottom w:val="0"/>
      <w:divBdr>
        <w:top w:val="none" w:sz="0" w:space="0" w:color="auto"/>
        <w:left w:val="none" w:sz="0" w:space="0" w:color="auto"/>
        <w:bottom w:val="none" w:sz="0" w:space="0" w:color="auto"/>
        <w:right w:val="none" w:sz="0" w:space="0" w:color="auto"/>
      </w:divBdr>
    </w:div>
    <w:div w:id="455300865">
      <w:bodyDiv w:val="1"/>
      <w:marLeft w:val="0"/>
      <w:marRight w:val="0"/>
      <w:marTop w:val="0"/>
      <w:marBottom w:val="0"/>
      <w:divBdr>
        <w:top w:val="none" w:sz="0" w:space="0" w:color="auto"/>
        <w:left w:val="none" w:sz="0" w:space="0" w:color="auto"/>
        <w:bottom w:val="none" w:sz="0" w:space="0" w:color="auto"/>
        <w:right w:val="none" w:sz="0" w:space="0" w:color="auto"/>
      </w:divBdr>
    </w:div>
    <w:div w:id="582493294">
      <w:bodyDiv w:val="1"/>
      <w:marLeft w:val="0"/>
      <w:marRight w:val="0"/>
      <w:marTop w:val="0"/>
      <w:marBottom w:val="0"/>
      <w:divBdr>
        <w:top w:val="none" w:sz="0" w:space="0" w:color="auto"/>
        <w:left w:val="none" w:sz="0" w:space="0" w:color="auto"/>
        <w:bottom w:val="none" w:sz="0" w:space="0" w:color="auto"/>
        <w:right w:val="none" w:sz="0" w:space="0" w:color="auto"/>
      </w:divBdr>
    </w:div>
    <w:div w:id="666593635">
      <w:bodyDiv w:val="1"/>
      <w:marLeft w:val="0"/>
      <w:marRight w:val="0"/>
      <w:marTop w:val="0"/>
      <w:marBottom w:val="0"/>
      <w:divBdr>
        <w:top w:val="none" w:sz="0" w:space="0" w:color="auto"/>
        <w:left w:val="none" w:sz="0" w:space="0" w:color="auto"/>
        <w:bottom w:val="none" w:sz="0" w:space="0" w:color="auto"/>
        <w:right w:val="none" w:sz="0" w:space="0" w:color="auto"/>
      </w:divBdr>
    </w:div>
    <w:div w:id="753209968">
      <w:bodyDiv w:val="1"/>
      <w:marLeft w:val="0"/>
      <w:marRight w:val="0"/>
      <w:marTop w:val="0"/>
      <w:marBottom w:val="0"/>
      <w:divBdr>
        <w:top w:val="none" w:sz="0" w:space="0" w:color="auto"/>
        <w:left w:val="none" w:sz="0" w:space="0" w:color="auto"/>
        <w:bottom w:val="none" w:sz="0" w:space="0" w:color="auto"/>
        <w:right w:val="none" w:sz="0" w:space="0" w:color="auto"/>
      </w:divBdr>
    </w:div>
    <w:div w:id="990669711">
      <w:bodyDiv w:val="1"/>
      <w:marLeft w:val="0"/>
      <w:marRight w:val="0"/>
      <w:marTop w:val="0"/>
      <w:marBottom w:val="0"/>
      <w:divBdr>
        <w:top w:val="none" w:sz="0" w:space="0" w:color="auto"/>
        <w:left w:val="none" w:sz="0" w:space="0" w:color="auto"/>
        <w:bottom w:val="none" w:sz="0" w:space="0" w:color="auto"/>
        <w:right w:val="none" w:sz="0" w:space="0" w:color="auto"/>
      </w:divBdr>
      <w:divsChild>
        <w:div w:id="662506885">
          <w:marLeft w:val="547"/>
          <w:marRight w:val="0"/>
          <w:marTop w:val="0"/>
          <w:marBottom w:val="0"/>
          <w:divBdr>
            <w:top w:val="none" w:sz="0" w:space="0" w:color="auto"/>
            <w:left w:val="none" w:sz="0" w:space="0" w:color="auto"/>
            <w:bottom w:val="none" w:sz="0" w:space="0" w:color="auto"/>
            <w:right w:val="none" w:sz="0" w:space="0" w:color="auto"/>
          </w:divBdr>
        </w:div>
        <w:div w:id="812940274">
          <w:marLeft w:val="547"/>
          <w:marRight w:val="0"/>
          <w:marTop w:val="0"/>
          <w:marBottom w:val="0"/>
          <w:divBdr>
            <w:top w:val="none" w:sz="0" w:space="0" w:color="auto"/>
            <w:left w:val="none" w:sz="0" w:space="0" w:color="auto"/>
            <w:bottom w:val="none" w:sz="0" w:space="0" w:color="auto"/>
            <w:right w:val="none" w:sz="0" w:space="0" w:color="auto"/>
          </w:divBdr>
        </w:div>
        <w:div w:id="843932335">
          <w:marLeft w:val="547"/>
          <w:marRight w:val="0"/>
          <w:marTop w:val="0"/>
          <w:marBottom w:val="0"/>
          <w:divBdr>
            <w:top w:val="none" w:sz="0" w:space="0" w:color="auto"/>
            <w:left w:val="none" w:sz="0" w:space="0" w:color="auto"/>
            <w:bottom w:val="none" w:sz="0" w:space="0" w:color="auto"/>
            <w:right w:val="none" w:sz="0" w:space="0" w:color="auto"/>
          </w:divBdr>
        </w:div>
        <w:div w:id="1931156439">
          <w:marLeft w:val="547"/>
          <w:marRight w:val="0"/>
          <w:marTop w:val="0"/>
          <w:marBottom w:val="0"/>
          <w:divBdr>
            <w:top w:val="none" w:sz="0" w:space="0" w:color="auto"/>
            <w:left w:val="none" w:sz="0" w:space="0" w:color="auto"/>
            <w:bottom w:val="none" w:sz="0" w:space="0" w:color="auto"/>
            <w:right w:val="none" w:sz="0" w:space="0" w:color="auto"/>
          </w:divBdr>
        </w:div>
      </w:divsChild>
    </w:div>
    <w:div w:id="1076246422">
      <w:bodyDiv w:val="1"/>
      <w:marLeft w:val="0"/>
      <w:marRight w:val="0"/>
      <w:marTop w:val="0"/>
      <w:marBottom w:val="0"/>
      <w:divBdr>
        <w:top w:val="none" w:sz="0" w:space="0" w:color="auto"/>
        <w:left w:val="none" w:sz="0" w:space="0" w:color="auto"/>
        <w:bottom w:val="none" w:sz="0" w:space="0" w:color="auto"/>
        <w:right w:val="none" w:sz="0" w:space="0" w:color="auto"/>
      </w:divBdr>
    </w:div>
    <w:div w:id="1117719716">
      <w:bodyDiv w:val="1"/>
      <w:marLeft w:val="0"/>
      <w:marRight w:val="0"/>
      <w:marTop w:val="0"/>
      <w:marBottom w:val="0"/>
      <w:divBdr>
        <w:top w:val="none" w:sz="0" w:space="0" w:color="auto"/>
        <w:left w:val="none" w:sz="0" w:space="0" w:color="auto"/>
        <w:bottom w:val="none" w:sz="0" w:space="0" w:color="auto"/>
        <w:right w:val="none" w:sz="0" w:space="0" w:color="auto"/>
      </w:divBdr>
    </w:div>
    <w:div w:id="1231041901">
      <w:bodyDiv w:val="1"/>
      <w:marLeft w:val="0"/>
      <w:marRight w:val="0"/>
      <w:marTop w:val="0"/>
      <w:marBottom w:val="0"/>
      <w:divBdr>
        <w:top w:val="none" w:sz="0" w:space="0" w:color="auto"/>
        <w:left w:val="none" w:sz="0" w:space="0" w:color="auto"/>
        <w:bottom w:val="none" w:sz="0" w:space="0" w:color="auto"/>
        <w:right w:val="none" w:sz="0" w:space="0" w:color="auto"/>
      </w:divBdr>
    </w:div>
    <w:div w:id="1404597927">
      <w:bodyDiv w:val="1"/>
      <w:marLeft w:val="0"/>
      <w:marRight w:val="0"/>
      <w:marTop w:val="0"/>
      <w:marBottom w:val="0"/>
      <w:divBdr>
        <w:top w:val="none" w:sz="0" w:space="0" w:color="auto"/>
        <w:left w:val="none" w:sz="0" w:space="0" w:color="auto"/>
        <w:bottom w:val="none" w:sz="0" w:space="0" w:color="auto"/>
        <w:right w:val="none" w:sz="0" w:space="0" w:color="auto"/>
      </w:divBdr>
    </w:div>
    <w:div w:id="1409419606">
      <w:bodyDiv w:val="1"/>
      <w:marLeft w:val="0"/>
      <w:marRight w:val="0"/>
      <w:marTop w:val="0"/>
      <w:marBottom w:val="0"/>
      <w:divBdr>
        <w:top w:val="none" w:sz="0" w:space="0" w:color="auto"/>
        <w:left w:val="none" w:sz="0" w:space="0" w:color="auto"/>
        <w:bottom w:val="none" w:sz="0" w:space="0" w:color="auto"/>
        <w:right w:val="none" w:sz="0" w:space="0" w:color="auto"/>
      </w:divBdr>
    </w:div>
    <w:div w:id="1416827793">
      <w:bodyDiv w:val="1"/>
      <w:marLeft w:val="0"/>
      <w:marRight w:val="0"/>
      <w:marTop w:val="0"/>
      <w:marBottom w:val="0"/>
      <w:divBdr>
        <w:top w:val="none" w:sz="0" w:space="0" w:color="auto"/>
        <w:left w:val="none" w:sz="0" w:space="0" w:color="auto"/>
        <w:bottom w:val="none" w:sz="0" w:space="0" w:color="auto"/>
        <w:right w:val="none" w:sz="0" w:space="0" w:color="auto"/>
      </w:divBdr>
    </w:div>
    <w:div w:id="1476676735">
      <w:bodyDiv w:val="1"/>
      <w:marLeft w:val="0"/>
      <w:marRight w:val="0"/>
      <w:marTop w:val="0"/>
      <w:marBottom w:val="0"/>
      <w:divBdr>
        <w:top w:val="none" w:sz="0" w:space="0" w:color="auto"/>
        <w:left w:val="none" w:sz="0" w:space="0" w:color="auto"/>
        <w:bottom w:val="none" w:sz="0" w:space="0" w:color="auto"/>
        <w:right w:val="none" w:sz="0" w:space="0" w:color="auto"/>
      </w:divBdr>
    </w:div>
    <w:div w:id="1515614512">
      <w:bodyDiv w:val="1"/>
      <w:marLeft w:val="0"/>
      <w:marRight w:val="0"/>
      <w:marTop w:val="0"/>
      <w:marBottom w:val="0"/>
      <w:divBdr>
        <w:top w:val="none" w:sz="0" w:space="0" w:color="auto"/>
        <w:left w:val="none" w:sz="0" w:space="0" w:color="auto"/>
        <w:bottom w:val="none" w:sz="0" w:space="0" w:color="auto"/>
        <w:right w:val="none" w:sz="0" w:space="0" w:color="auto"/>
      </w:divBdr>
    </w:div>
    <w:div w:id="1590456727">
      <w:bodyDiv w:val="1"/>
      <w:marLeft w:val="0"/>
      <w:marRight w:val="0"/>
      <w:marTop w:val="0"/>
      <w:marBottom w:val="0"/>
      <w:divBdr>
        <w:top w:val="none" w:sz="0" w:space="0" w:color="auto"/>
        <w:left w:val="none" w:sz="0" w:space="0" w:color="auto"/>
        <w:bottom w:val="none" w:sz="0" w:space="0" w:color="auto"/>
        <w:right w:val="none" w:sz="0" w:space="0" w:color="auto"/>
      </w:divBdr>
    </w:div>
    <w:div w:id="1621104070">
      <w:bodyDiv w:val="1"/>
      <w:marLeft w:val="0"/>
      <w:marRight w:val="0"/>
      <w:marTop w:val="0"/>
      <w:marBottom w:val="0"/>
      <w:divBdr>
        <w:top w:val="none" w:sz="0" w:space="0" w:color="auto"/>
        <w:left w:val="none" w:sz="0" w:space="0" w:color="auto"/>
        <w:bottom w:val="none" w:sz="0" w:space="0" w:color="auto"/>
        <w:right w:val="none" w:sz="0" w:space="0" w:color="auto"/>
      </w:divBdr>
    </w:div>
    <w:div w:id="1783265445">
      <w:bodyDiv w:val="1"/>
      <w:marLeft w:val="0"/>
      <w:marRight w:val="0"/>
      <w:marTop w:val="0"/>
      <w:marBottom w:val="0"/>
      <w:divBdr>
        <w:top w:val="none" w:sz="0" w:space="0" w:color="auto"/>
        <w:left w:val="none" w:sz="0" w:space="0" w:color="auto"/>
        <w:bottom w:val="none" w:sz="0" w:space="0" w:color="auto"/>
        <w:right w:val="none" w:sz="0" w:space="0" w:color="auto"/>
      </w:divBdr>
      <w:divsChild>
        <w:div w:id="1477604209">
          <w:marLeft w:val="446"/>
          <w:marRight w:val="0"/>
          <w:marTop w:val="0"/>
          <w:marBottom w:val="120"/>
          <w:divBdr>
            <w:top w:val="none" w:sz="0" w:space="0" w:color="auto"/>
            <w:left w:val="none" w:sz="0" w:space="0" w:color="auto"/>
            <w:bottom w:val="none" w:sz="0" w:space="0" w:color="auto"/>
            <w:right w:val="none" w:sz="0" w:space="0" w:color="auto"/>
          </w:divBdr>
        </w:div>
      </w:divsChild>
    </w:div>
    <w:div w:id="1796487407">
      <w:bodyDiv w:val="1"/>
      <w:marLeft w:val="0"/>
      <w:marRight w:val="0"/>
      <w:marTop w:val="0"/>
      <w:marBottom w:val="0"/>
      <w:divBdr>
        <w:top w:val="none" w:sz="0" w:space="0" w:color="auto"/>
        <w:left w:val="none" w:sz="0" w:space="0" w:color="auto"/>
        <w:bottom w:val="none" w:sz="0" w:space="0" w:color="auto"/>
        <w:right w:val="none" w:sz="0" w:space="0" w:color="auto"/>
      </w:divBdr>
    </w:div>
    <w:div w:id="1878615252">
      <w:bodyDiv w:val="1"/>
      <w:marLeft w:val="0"/>
      <w:marRight w:val="0"/>
      <w:marTop w:val="0"/>
      <w:marBottom w:val="0"/>
      <w:divBdr>
        <w:top w:val="none" w:sz="0" w:space="0" w:color="auto"/>
        <w:left w:val="none" w:sz="0" w:space="0" w:color="auto"/>
        <w:bottom w:val="none" w:sz="0" w:space="0" w:color="auto"/>
        <w:right w:val="none" w:sz="0" w:space="0" w:color="auto"/>
      </w:divBdr>
    </w:div>
    <w:div w:id="1892034364">
      <w:bodyDiv w:val="1"/>
      <w:marLeft w:val="0"/>
      <w:marRight w:val="0"/>
      <w:marTop w:val="0"/>
      <w:marBottom w:val="0"/>
      <w:divBdr>
        <w:top w:val="none" w:sz="0" w:space="0" w:color="auto"/>
        <w:left w:val="none" w:sz="0" w:space="0" w:color="auto"/>
        <w:bottom w:val="none" w:sz="0" w:space="0" w:color="auto"/>
        <w:right w:val="none" w:sz="0" w:space="0" w:color="auto"/>
      </w:divBdr>
      <w:divsChild>
        <w:div w:id="46758637">
          <w:marLeft w:val="446"/>
          <w:marRight w:val="0"/>
          <w:marTop w:val="0"/>
          <w:marBottom w:val="120"/>
          <w:divBdr>
            <w:top w:val="none" w:sz="0" w:space="0" w:color="auto"/>
            <w:left w:val="none" w:sz="0" w:space="0" w:color="auto"/>
            <w:bottom w:val="none" w:sz="0" w:space="0" w:color="auto"/>
            <w:right w:val="none" w:sz="0" w:space="0" w:color="auto"/>
          </w:divBdr>
        </w:div>
      </w:divsChild>
    </w:div>
    <w:div w:id="1906797488">
      <w:bodyDiv w:val="1"/>
      <w:marLeft w:val="0"/>
      <w:marRight w:val="0"/>
      <w:marTop w:val="0"/>
      <w:marBottom w:val="0"/>
      <w:divBdr>
        <w:top w:val="none" w:sz="0" w:space="0" w:color="auto"/>
        <w:left w:val="none" w:sz="0" w:space="0" w:color="auto"/>
        <w:bottom w:val="none" w:sz="0" w:space="0" w:color="auto"/>
        <w:right w:val="none" w:sz="0" w:space="0" w:color="auto"/>
      </w:divBdr>
    </w:div>
    <w:div w:id="1909150882">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6927611">
      <w:bodyDiv w:val="1"/>
      <w:marLeft w:val="0"/>
      <w:marRight w:val="0"/>
      <w:marTop w:val="0"/>
      <w:marBottom w:val="0"/>
      <w:divBdr>
        <w:top w:val="none" w:sz="0" w:space="0" w:color="auto"/>
        <w:left w:val="none" w:sz="0" w:space="0" w:color="auto"/>
        <w:bottom w:val="none" w:sz="0" w:space="0" w:color="auto"/>
        <w:right w:val="none" w:sz="0" w:space="0" w:color="auto"/>
      </w:divBdr>
    </w:div>
    <w:div w:id="2020347589">
      <w:bodyDiv w:val="1"/>
      <w:marLeft w:val="0"/>
      <w:marRight w:val="0"/>
      <w:marTop w:val="0"/>
      <w:marBottom w:val="0"/>
      <w:divBdr>
        <w:top w:val="none" w:sz="0" w:space="0" w:color="auto"/>
        <w:left w:val="none" w:sz="0" w:space="0" w:color="auto"/>
        <w:bottom w:val="none" w:sz="0" w:space="0" w:color="auto"/>
        <w:right w:val="none" w:sz="0" w:space="0" w:color="auto"/>
      </w:divBdr>
    </w:div>
    <w:div w:id="2048336381">
      <w:bodyDiv w:val="1"/>
      <w:marLeft w:val="0"/>
      <w:marRight w:val="0"/>
      <w:marTop w:val="0"/>
      <w:marBottom w:val="0"/>
      <w:divBdr>
        <w:top w:val="none" w:sz="0" w:space="0" w:color="auto"/>
        <w:left w:val="none" w:sz="0" w:space="0" w:color="auto"/>
        <w:bottom w:val="none" w:sz="0" w:space="0" w:color="auto"/>
        <w:right w:val="none" w:sz="0" w:space="0" w:color="auto"/>
      </w:divBdr>
    </w:div>
    <w:div w:id="20517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erinsight.co.kr/eleisure-travel/r_report" TargetMode="External"/><Relationship Id="rId5" Type="http://schemas.openxmlformats.org/officeDocument/2006/relationships/webSettings" Target="webSettings.xml"/><Relationship Id="rId10" Type="http://schemas.openxmlformats.org/officeDocument/2006/relationships/hyperlink" Target="https://www.consumerinsight.co.kr/eleisure-trave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25563-2A5E-42F2-92DA-6891CCA8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1225</Words>
  <Characters>6984</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jungsy</dc:creator>
  <cp:keywords/>
  <dc:description/>
  <cp:lastModifiedBy>hyunsr</cp:lastModifiedBy>
  <cp:revision>6</cp:revision>
  <cp:lastPrinted>2024-04-17T02:06:00Z</cp:lastPrinted>
  <dcterms:created xsi:type="dcterms:W3CDTF">2024-04-17T02:18:00Z</dcterms:created>
  <dcterms:modified xsi:type="dcterms:W3CDTF">2024-04-17T07:15:00Z</dcterms:modified>
</cp:coreProperties>
</file>